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9781" w:type="dxa"/>
        <w:tblLayout w:type="fixed"/>
        <w:tblLook w:val="04A0" w:firstRow="1" w:lastRow="0" w:firstColumn="1" w:lastColumn="0" w:noHBand="0" w:noVBand="1"/>
      </w:tblPr>
      <w:tblGrid>
        <w:gridCol w:w="9781"/>
      </w:tblGrid>
      <w:tr w:rsidR="00A365E8" w:rsidRPr="0001102F" w14:paraId="6B0F8B2F" w14:textId="77777777" w:rsidTr="00D0747B">
        <w:trPr>
          <w:trHeight w:val="4642"/>
        </w:trPr>
        <w:tc>
          <w:tcPr>
            <w:tcW w:w="9781" w:type="dxa"/>
            <w:tcBorders>
              <w:top w:val="nil"/>
              <w:left w:val="nil"/>
              <w:bottom w:val="nil"/>
              <w:right w:val="nil"/>
            </w:tcBorders>
          </w:tcPr>
          <w:p w14:paraId="309A054E" w14:textId="77777777" w:rsidR="00032040" w:rsidRPr="0001102F" w:rsidRDefault="00D51382" w:rsidP="00032040">
            <w:pPr>
              <w:jc w:val="center"/>
              <w:rPr>
                <w:b/>
                <w:bCs/>
                <w:sz w:val="32"/>
                <w:szCs w:val="28"/>
                <w:u w:val="single"/>
              </w:rPr>
            </w:pPr>
            <w:r w:rsidRPr="0001102F">
              <w:rPr>
                <w:rFonts w:hint="eastAsia"/>
                <w:b/>
                <w:bCs/>
                <w:sz w:val="32"/>
                <w:szCs w:val="28"/>
                <w:u w:val="single"/>
              </w:rPr>
              <w:t>誠信政策範本</w:t>
            </w:r>
          </w:p>
          <w:p w14:paraId="1FCA5256" w14:textId="77777777" w:rsidR="00D51382" w:rsidRPr="0001102F" w:rsidRDefault="00032040" w:rsidP="00032040">
            <w:pPr>
              <w:jc w:val="center"/>
              <w:rPr>
                <w:rFonts w:ascii="Arial" w:hAnsi="Arial" w:cs="Arial"/>
                <w:color w:val="A6A6A6" w:themeColor="background1" w:themeShade="A6"/>
                <w:sz w:val="28"/>
              </w:rPr>
            </w:pPr>
            <w:r w:rsidRPr="0001102F">
              <w:rPr>
                <w:rFonts w:hint="eastAsia"/>
                <w:bCs/>
                <w:color w:val="A6A6A6" w:themeColor="background1" w:themeShade="A6"/>
                <w:sz w:val="32"/>
                <w:szCs w:val="28"/>
              </w:rPr>
              <w:t>(</w:t>
            </w:r>
            <w:r w:rsidR="003E1BCC" w:rsidRPr="0001102F">
              <w:rPr>
                <w:rFonts w:hint="eastAsia"/>
                <w:bCs/>
                <w:color w:val="A6A6A6" w:themeColor="background1" w:themeShade="A6"/>
                <w:sz w:val="32"/>
                <w:szCs w:val="28"/>
              </w:rPr>
              <w:t>適用於</w:t>
            </w:r>
            <w:r w:rsidRPr="0001102F">
              <w:rPr>
                <w:rFonts w:hint="eastAsia"/>
                <w:bCs/>
                <w:color w:val="A6A6A6" w:themeColor="background1" w:themeShade="A6"/>
                <w:sz w:val="32"/>
                <w:szCs w:val="28"/>
              </w:rPr>
              <w:t>建</w:t>
            </w:r>
            <w:r w:rsidR="003E1BCC" w:rsidRPr="0001102F">
              <w:rPr>
                <w:rFonts w:hint="eastAsia"/>
                <w:bCs/>
                <w:color w:val="A6A6A6" w:themeColor="background1" w:themeShade="A6"/>
                <w:sz w:val="32"/>
                <w:szCs w:val="28"/>
                <w:lang w:eastAsia="zh-HK"/>
              </w:rPr>
              <w:t>築公司</w:t>
            </w:r>
            <w:r w:rsidRPr="0001102F">
              <w:rPr>
                <w:rFonts w:hint="eastAsia"/>
                <w:bCs/>
                <w:color w:val="A6A6A6" w:themeColor="background1" w:themeShade="A6"/>
                <w:sz w:val="32"/>
                <w:szCs w:val="28"/>
              </w:rPr>
              <w:t>)</w:t>
            </w:r>
          </w:p>
          <w:p w14:paraId="2FC56E48" w14:textId="77777777" w:rsidR="00D51382" w:rsidRPr="0001102F" w:rsidRDefault="00D51382" w:rsidP="00D51382">
            <w:pPr>
              <w:widowControl/>
              <w:autoSpaceDE w:val="0"/>
              <w:autoSpaceDN w:val="0"/>
              <w:adjustRightInd w:val="0"/>
              <w:rPr>
                <w:rFonts w:asciiTheme="majorEastAsia" w:eastAsiaTheme="majorEastAsia" w:hAnsiTheme="majorEastAsia" w:cs="Arial"/>
                <w:szCs w:val="24"/>
              </w:rPr>
            </w:pPr>
            <w:r w:rsidRPr="0001102F">
              <w:rPr>
                <w:rFonts w:asciiTheme="majorEastAsia" w:eastAsiaTheme="majorEastAsia" w:hAnsiTheme="majorEastAsia" w:cs="Times New Roman"/>
                <w:noProof/>
                <w:color w:val="000000"/>
                <w:kern w:val="0"/>
                <w:szCs w:val="24"/>
              </w:rPr>
              <mc:AlternateContent>
                <mc:Choice Requires="wps">
                  <w:drawing>
                    <wp:anchor distT="0" distB="0" distL="114300" distR="114300" simplePos="0" relativeHeight="251686912" behindDoc="0" locked="0" layoutInCell="1" allowOverlap="1" wp14:anchorId="75C70ACC" wp14:editId="6FF639F7">
                      <wp:simplePos x="0" y="0"/>
                      <wp:positionH relativeFrom="column">
                        <wp:posOffset>75565</wp:posOffset>
                      </wp:positionH>
                      <wp:positionV relativeFrom="paragraph">
                        <wp:posOffset>205105</wp:posOffset>
                      </wp:positionV>
                      <wp:extent cx="1620000" cy="0"/>
                      <wp:effectExtent l="0" t="0" r="0" b="0"/>
                      <wp:wrapNone/>
                      <wp:docPr id="15" name="直線接點 15"/>
                      <wp:cNvGraphicFramePr/>
                      <a:graphic xmlns:a="http://schemas.openxmlformats.org/drawingml/2006/main">
                        <a:graphicData uri="http://schemas.microsoft.com/office/word/2010/wordprocessingShape">
                          <wps:wsp>
                            <wps:cNvCnPr/>
                            <wps:spPr>
                              <a:xfrm>
                                <a:off x="0" y="0"/>
                                <a:ext cx="16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9DE7E2" id="直線接點 15"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5pt,16.15pt" to="13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" strokecolor="black [3213]" strokeweight=".5pt">
                      <v:stroke joinstyle="miter"/>
                    </v:line>
                  </w:pict>
                </mc:Fallback>
              </mc:AlternateContent>
            </w:r>
            <w:r w:rsidRPr="0001102F">
              <w:rPr>
                <w:rFonts w:asciiTheme="majorEastAsia" w:eastAsiaTheme="majorEastAsia" w:hAnsiTheme="majorEastAsia" w:cs="Times New Roman"/>
                <w:color w:val="000000"/>
                <w:kern w:val="0"/>
                <w:szCs w:val="24"/>
                <w:lang w:val="en-GB"/>
              </w:rPr>
              <w:t xml:space="preserve">       (</w:t>
            </w:r>
            <w:proofErr w:type="gramStart"/>
            <w:r w:rsidR="00AB41A1" w:rsidRPr="0001102F">
              <w:rPr>
                <w:rFonts w:asciiTheme="majorEastAsia" w:eastAsiaTheme="majorEastAsia" w:hAnsiTheme="majorEastAsia" w:cs="Times New Roman" w:hint="eastAsia"/>
                <w:color w:val="000000"/>
                <w:kern w:val="0"/>
                <w:szCs w:val="24"/>
                <w:lang w:val="en-GB" w:eastAsia="zh-HK"/>
              </w:rPr>
              <w:t>建築</w:t>
            </w:r>
            <w:r w:rsidRPr="0001102F">
              <w:rPr>
                <w:rFonts w:asciiTheme="majorEastAsia" w:eastAsiaTheme="majorEastAsia" w:hAnsiTheme="majorEastAsia" w:cs="新細明體" w:hint="eastAsia"/>
                <w:color w:val="000000"/>
                <w:kern w:val="0"/>
                <w:szCs w:val="24"/>
                <w:lang w:val="en-GB"/>
              </w:rPr>
              <w:t>公司名稱</w:t>
            </w:r>
            <w:r w:rsidRPr="0001102F">
              <w:rPr>
                <w:rFonts w:asciiTheme="majorEastAsia" w:eastAsiaTheme="majorEastAsia" w:hAnsiTheme="majorEastAsia" w:cs="Times New Roman"/>
                <w:i/>
                <w:iCs/>
                <w:color w:val="000000"/>
                <w:kern w:val="0"/>
                <w:szCs w:val="24"/>
                <w:lang w:val="en-GB"/>
              </w:rPr>
              <w:t xml:space="preserve">) </w:t>
            </w:r>
            <w:r w:rsidR="00AB41A1" w:rsidRPr="0001102F">
              <w:rPr>
                <w:rFonts w:asciiTheme="majorEastAsia" w:eastAsiaTheme="majorEastAsia" w:hAnsiTheme="majorEastAsia" w:cs="Times New Roman"/>
                <w:i/>
                <w:iCs/>
                <w:color w:val="000000"/>
                <w:kern w:val="0"/>
                <w:szCs w:val="24"/>
                <w:lang w:val="en-GB"/>
              </w:rPr>
              <w:t xml:space="preserve"> </w:t>
            </w:r>
            <w:r w:rsidRPr="0001102F">
              <w:rPr>
                <w:rFonts w:asciiTheme="majorEastAsia" w:eastAsiaTheme="majorEastAsia" w:hAnsiTheme="majorEastAsia" w:cs="Times New Roman"/>
                <w:color w:val="000000"/>
                <w:kern w:val="0"/>
                <w:szCs w:val="24"/>
                <w:lang w:val="en-GB"/>
              </w:rPr>
              <w:t>(</w:t>
            </w:r>
            <w:proofErr w:type="gramEnd"/>
            <w:r w:rsidRPr="0001102F">
              <w:rPr>
                <w:rFonts w:asciiTheme="majorEastAsia" w:eastAsiaTheme="majorEastAsia" w:hAnsiTheme="majorEastAsia" w:cs="Times New Roman" w:hint="eastAsia"/>
                <w:color w:val="000000"/>
                <w:kern w:val="0"/>
                <w:szCs w:val="24"/>
                <w:lang w:val="en-GB"/>
              </w:rPr>
              <w:t>本</w:t>
            </w:r>
            <w:r w:rsidRPr="0001102F">
              <w:rPr>
                <w:rFonts w:asciiTheme="majorEastAsia" w:eastAsiaTheme="majorEastAsia" w:hAnsiTheme="majorEastAsia" w:cs="新細明體" w:hint="eastAsia"/>
                <w:color w:val="000000"/>
                <w:kern w:val="0"/>
                <w:szCs w:val="24"/>
                <w:lang w:val="en-GB"/>
              </w:rPr>
              <w:t>公司</w:t>
            </w:r>
            <w:r w:rsidRPr="0001102F">
              <w:rPr>
                <w:rFonts w:asciiTheme="majorEastAsia" w:eastAsiaTheme="majorEastAsia" w:hAnsiTheme="majorEastAsia" w:cs="Times New Roman"/>
                <w:color w:val="000000"/>
                <w:kern w:val="0"/>
                <w:szCs w:val="24"/>
                <w:lang w:val="en-GB"/>
              </w:rPr>
              <w:t xml:space="preserve">) </w:t>
            </w:r>
            <w:r w:rsidRPr="0001102F">
              <w:rPr>
                <w:rFonts w:asciiTheme="majorEastAsia" w:eastAsiaTheme="majorEastAsia" w:hAnsiTheme="majorEastAsia" w:cs="新細明體" w:hint="eastAsia"/>
                <w:color w:val="000000"/>
                <w:kern w:val="0"/>
                <w:szCs w:val="24"/>
                <w:lang w:val="en-GB"/>
              </w:rPr>
              <w:t>禁止一切形式的賄賂及貪污行為，秉持廉潔守正、誠實正直的精神經營業務，嚴禁貪污。所有獨資經營者／合</w:t>
            </w:r>
            <w:r w:rsidR="00847586" w:rsidRPr="0001102F">
              <w:rPr>
                <w:rFonts w:asciiTheme="majorEastAsia" w:eastAsiaTheme="majorEastAsia" w:hAnsiTheme="majorEastAsia" w:cs="新細明體" w:hint="eastAsia"/>
                <w:color w:val="000000"/>
                <w:kern w:val="0"/>
                <w:szCs w:val="24"/>
                <w:lang w:val="en-GB" w:eastAsia="zh-HK"/>
              </w:rPr>
              <w:t>顆</w:t>
            </w:r>
            <w:r w:rsidRPr="0001102F">
              <w:rPr>
                <w:rFonts w:asciiTheme="majorEastAsia" w:eastAsiaTheme="majorEastAsia" w:hAnsiTheme="majorEastAsia" w:cs="新細明體" w:hint="eastAsia"/>
                <w:color w:val="000000"/>
                <w:kern w:val="0"/>
                <w:szCs w:val="24"/>
                <w:lang w:val="en-GB"/>
              </w:rPr>
              <w:t>人／董事</w:t>
            </w:r>
            <w:r w:rsidRPr="0001102F">
              <w:rPr>
                <w:rFonts w:asciiTheme="majorEastAsia" w:eastAsiaTheme="majorEastAsia" w:hAnsiTheme="majorEastAsia" w:cs="Times New Roman"/>
                <w:color w:val="000000"/>
                <w:kern w:val="0"/>
                <w:szCs w:val="24"/>
                <w:lang w:val="en-GB"/>
              </w:rPr>
              <w:t>*</w:t>
            </w:r>
            <w:r w:rsidRPr="0001102F">
              <w:rPr>
                <w:rFonts w:asciiTheme="majorEastAsia" w:eastAsiaTheme="majorEastAsia" w:hAnsiTheme="majorEastAsia" w:cs="新細明體" w:hint="eastAsia"/>
                <w:color w:val="000000"/>
                <w:kern w:val="0"/>
                <w:szCs w:val="24"/>
                <w:lang w:val="en-GB"/>
              </w:rPr>
              <w:t>及員工</w:t>
            </w:r>
            <w:r w:rsidRPr="0001102F">
              <w:rPr>
                <w:rFonts w:asciiTheme="majorEastAsia" w:eastAsiaTheme="majorEastAsia" w:hAnsiTheme="majorEastAsia" w:cs="Times New Roman"/>
                <w:color w:val="000000"/>
                <w:kern w:val="0"/>
                <w:szCs w:val="24"/>
                <w:lang w:val="en-GB"/>
              </w:rPr>
              <w:t>(</w:t>
            </w:r>
            <w:r w:rsidRPr="0001102F">
              <w:rPr>
                <w:rFonts w:asciiTheme="majorEastAsia" w:eastAsiaTheme="majorEastAsia" w:hAnsiTheme="majorEastAsia" w:cs="新細明體" w:hint="eastAsia"/>
                <w:color w:val="000000"/>
                <w:kern w:val="0"/>
                <w:szCs w:val="24"/>
                <w:lang w:val="en-GB"/>
              </w:rPr>
              <w:t>下稱「人員」</w:t>
            </w:r>
            <w:r w:rsidRPr="0001102F">
              <w:rPr>
                <w:rFonts w:asciiTheme="majorEastAsia" w:eastAsiaTheme="majorEastAsia" w:hAnsiTheme="majorEastAsia" w:cs="Times New Roman"/>
                <w:color w:val="000000"/>
                <w:kern w:val="0"/>
                <w:szCs w:val="24"/>
                <w:lang w:val="en-GB"/>
              </w:rPr>
              <w:t>)</w:t>
            </w:r>
            <w:r w:rsidRPr="0001102F">
              <w:rPr>
                <w:rFonts w:asciiTheme="majorEastAsia" w:eastAsiaTheme="majorEastAsia" w:hAnsiTheme="majorEastAsia" w:cs="新細明體" w:hint="eastAsia"/>
                <w:color w:val="000000"/>
                <w:kern w:val="0"/>
                <w:szCs w:val="24"/>
                <w:lang w:val="en-GB"/>
              </w:rPr>
              <w:t>必須遵守本誠信政策及相關的公司規則／指引／行為守則</w:t>
            </w:r>
            <w:r w:rsidRPr="0001102F">
              <w:rPr>
                <w:rFonts w:asciiTheme="majorEastAsia" w:eastAsiaTheme="majorEastAsia" w:hAnsiTheme="majorEastAsia" w:cs="Times New Roman"/>
                <w:color w:val="000000"/>
                <w:kern w:val="0"/>
                <w:szCs w:val="24"/>
                <w:lang w:val="en-GB"/>
              </w:rPr>
              <w:t>*</w:t>
            </w:r>
            <w:r w:rsidRPr="0001102F">
              <w:rPr>
                <w:rFonts w:asciiTheme="majorEastAsia" w:eastAsiaTheme="majorEastAsia" w:hAnsiTheme="majorEastAsia" w:cs="新細明體" w:hint="eastAsia"/>
                <w:color w:val="000000"/>
                <w:kern w:val="0"/>
                <w:szCs w:val="24"/>
                <w:lang w:val="en-GB"/>
              </w:rPr>
              <w:t>。</w:t>
            </w:r>
          </w:p>
          <w:p w14:paraId="44248D1C" w14:textId="77777777" w:rsidR="00D51382" w:rsidRPr="0001102F" w:rsidRDefault="00D51382" w:rsidP="00D51382">
            <w:pPr>
              <w:snapToGrid w:val="0"/>
              <w:spacing w:line="240" w:lineRule="atLeast"/>
              <w:jc w:val="both"/>
              <w:rPr>
                <w:rFonts w:asciiTheme="majorEastAsia" w:eastAsiaTheme="majorEastAsia" w:hAnsiTheme="majorEastAsia" w:cs="Arial"/>
                <w:szCs w:val="24"/>
              </w:rPr>
            </w:pPr>
          </w:p>
          <w:tbl>
            <w:tblPr>
              <w:tblStyle w:val="a4"/>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68"/>
            </w:tblGrid>
            <w:tr w:rsidR="00BE2C91" w:rsidRPr="0001102F" w14:paraId="0A182FCC" w14:textId="77777777" w:rsidTr="00BE2C91">
              <w:trPr>
                <w:trHeight w:val="5861"/>
              </w:trPr>
              <w:tc>
                <w:tcPr>
                  <w:tcW w:w="9668" w:type="dxa"/>
                </w:tcPr>
                <w:p w14:paraId="4946338D" w14:textId="77777777" w:rsidR="00BE2C91" w:rsidRPr="0001102F" w:rsidRDefault="00BE2C91" w:rsidP="00BE2C91">
                  <w:pPr>
                    <w:pStyle w:val="a3"/>
                    <w:numPr>
                      <w:ilvl w:val="0"/>
                      <w:numId w:val="5"/>
                    </w:numPr>
                    <w:snapToGrid w:val="0"/>
                    <w:spacing w:after="240" w:line="240" w:lineRule="atLeast"/>
                    <w:ind w:leftChars="0" w:left="482"/>
                    <w:jc w:val="both"/>
                    <w:rPr>
                      <w:rFonts w:asciiTheme="majorEastAsia" w:eastAsiaTheme="majorEastAsia" w:hAnsiTheme="majorEastAsia"/>
                      <w:szCs w:val="24"/>
                    </w:rPr>
                  </w:pPr>
                  <w:r w:rsidRPr="0001102F">
                    <w:rPr>
                      <w:rFonts w:asciiTheme="majorEastAsia" w:eastAsiaTheme="majorEastAsia" w:hAnsiTheme="majorEastAsia" w:hint="eastAsia"/>
                      <w:szCs w:val="24"/>
                    </w:rPr>
                    <w:t>本公司及其人員必須遵守香港的《防止賄賂條例》</w:t>
                  </w:r>
                  <w:r w:rsidRPr="0001102F">
                    <w:rPr>
                      <w:rFonts w:asciiTheme="majorEastAsia" w:eastAsiaTheme="majorEastAsia" w:hAnsiTheme="majorEastAsia"/>
                      <w:szCs w:val="24"/>
                    </w:rPr>
                    <w:t>(</w:t>
                  </w:r>
                  <w:r w:rsidRPr="0001102F">
                    <w:rPr>
                      <w:rFonts w:asciiTheme="majorEastAsia" w:eastAsiaTheme="majorEastAsia" w:hAnsiTheme="majorEastAsia" w:hint="eastAsia"/>
                      <w:szCs w:val="24"/>
                    </w:rPr>
                    <w:t>第</w:t>
                  </w:r>
                  <w:r w:rsidRPr="0001102F">
                    <w:rPr>
                      <w:rFonts w:asciiTheme="majorEastAsia" w:eastAsiaTheme="majorEastAsia" w:hAnsiTheme="majorEastAsia"/>
                      <w:szCs w:val="24"/>
                    </w:rPr>
                    <w:t>201</w:t>
                  </w:r>
                  <w:r w:rsidRPr="0001102F">
                    <w:rPr>
                      <w:rFonts w:asciiTheme="majorEastAsia" w:eastAsiaTheme="majorEastAsia" w:hAnsiTheme="majorEastAsia" w:hint="eastAsia"/>
                      <w:szCs w:val="24"/>
                    </w:rPr>
                    <w:t>章</w:t>
                  </w:r>
                  <w:r w:rsidRPr="0001102F">
                    <w:rPr>
                      <w:rFonts w:asciiTheme="majorEastAsia" w:eastAsiaTheme="majorEastAsia" w:hAnsiTheme="majorEastAsia"/>
                      <w:szCs w:val="24"/>
                    </w:rPr>
                    <w:t>)</w:t>
                  </w:r>
                  <w:r w:rsidRPr="0001102F">
                    <w:rPr>
                      <w:rFonts w:asciiTheme="majorEastAsia" w:eastAsiaTheme="majorEastAsia" w:hAnsiTheme="majorEastAsia" w:hint="eastAsia"/>
                      <w:szCs w:val="24"/>
                    </w:rPr>
                    <w:t>、《競爭條例》</w:t>
                  </w:r>
                  <w:r w:rsidRPr="0001102F">
                    <w:rPr>
                      <w:rFonts w:asciiTheme="majorEastAsia" w:eastAsiaTheme="majorEastAsia" w:hAnsiTheme="majorEastAsia"/>
                      <w:szCs w:val="24"/>
                    </w:rPr>
                    <w:t>(</w:t>
                  </w:r>
                  <w:r w:rsidRPr="0001102F">
                    <w:rPr>
                      <w:rFonts w:asciiTheme="majorEastAsia" w:eastAsiaTheme="majorEastAsia" w:hAnsiTheme="majorEastAsia" w:hint="eastAsia"/>
                      <w:szCs w:val="24"/>
                    </w:rPr>
                    <w:t>第</w:t>
                  </w:r>
                  <w:r w:rsidRPr="0001102F">
                    <w:rPr>
                      <w:rFonts w:asciiTheme="majorEastAsia" w:eastAsiaTheme="majorEastAsia" w:hAnsiTheme="majorEastAsia"/>
                      <w:szCs w:val="24"/>
                    </w:rPr>
                    <w:t>619</w:t>
                  </w:r>
                  <w:r w:rsidRPr="0001102F">
                    <w:rPr>
                      <w:rFonts w:asciiTheme="majorEastAsia" w:eastAsiaTheme="majorEastAsia" w:hAnsiTheme="majorEastAsia" w:hint="eastAsia"/>
                      <w:szCs w:val="24"/>
                    </w:rPr>
                    <w:t>章</w:t>
                  </w:r>
                  <w:r w:rsidRPr="0001102F">
                    <w:rPr>
                      <w:rFonts w:asciiTheme="majorEastAsia" w:eastAsiaTheme="majorEastAsia" w:hAnsiTheme="majorEastAsia"/>
                      <w:szCs w:val="24"/>
                    </w:rPr>
                    <w:t>)</w:t>
                  </w:r>
                  <w:r w:rsidRPr="0001102F">
                    <w:rPr>
                      <w:rFonts w:asciiTheme="majorEastAsia" w:eastAsiaTheme="majorEastAsia" w:hAnsiTheme="majorEastAsia" w:hint="eastAsia"/>
                      <w:szCs w:val="24"/>
                    </w:rPr>
                    <w:t>，及香港特別行政區其他與誠信相關的法例。</w:t>
                  </w:r>
                </w:p>
                <w:p w14:paraId="253493E6" w14:textId="77777777" w:rsidR="00C74CC8" w:rsidRPr="0001102F" w:rsidRDefault="00C74CC8" w:rsidP="0048344C">
                  <w:pPr>
                    <w:pStyle w:val="a3"/>
                    <w:numPr>
                      <w:ilvl w:val="0"/>
                      <w:numId w:val="5"/>
                    </w:numPr>
                    <w:snapToGrid w:val="0"/>
                    <w:spacing w:after="240" w:line="240" w:lineRule="atLeast"/>
                    <w:ind w:leftChars="0"/>
                    <w:jc w:val="both"/>
                    <w:rPr>
                      <w:rFonts w:asciiTheme="majorEastAsia" w:eastAsiaTheme="majorEastAsia" w:hAnsiTheme="majorEastAsia"/>
                      <w:szCs w:val="24"/>
                    </w:rPr>
                  </w:pPr>
                  <w:r w:rsidRPr="0001102F">
                    <w:rPr>
                      <w:rFonts w:asciiTheme="majorEastAsia" w:eastAsiaTheme="majorEastAsia" w:hAnsiTheme="majorEastAsia" w:hint="eastAsia"/>
                      <w:szCs w:val="24"/>
                    </w:rPr>
                    <w:t>本公司不容許人員向與本公司有業務往來的人士或機構索取利益</w:t>
                  </w:r>
                  <w:r w:rsidRPr="0001102F">
                    <w:rPr>
                      <w:rFonts w:asciiTheme="majorEastAsia" w:eastAsiaTheme="majorEastAsia" w:hAnsiTheme="majorEastAsia" w:hint="eastAsia"/>
                      <w:szCs w:val="24"/>
                      <w:vertAlign w:val="superscript"/>
                    </w:rPr>
                    <w:t>1</w:t>
                  </w:r>
                  <w:r w:rsidRPr="0001102F">
                    <w:rPr>
                      <w:rFonts w:asciiTheme="majorEastAsia" w:eastAsiaTheme="majorEastAsia" w:hAnsiTheme="majorEastAsia" w:hint="eastAsia"/>
                      <w:szCs w:val="24"/>
                    </w:rPr>
                    <w:t>或接受由該等人士或機構提供的利益。假如事先獲得批准接受有關利益，則作別論</w:t>
                  </w:r>
                  <w:r w:rsidR="0048344C" w:rsidRPr="0001102F">
                    <w:rPr>
                      <w:rFonts w:asciiTheme="majorEastAsia" w:eastAsiaTheme="majorEastAsia" w:hAnsiTheme="majorEastAsia" w:hint="eastAsia"/>
                      <w:szCs w:val="24"/>
                    </w:rPr>
                    <w:t>，</w:t>
                  </w:r>
                  <w:r w:rsidR="0048344C" w:rsidRPr="0001102F">
                    <w:rPr>
                      <w:rFonts w:asciiTheme="majorEastAsia" w:eastAsiaTheme="majorEastAsia" w:hAnsiTheme="majorEastAsia" w:hint="eastAsia"/>
                      <w:szCs w:val="24"/>
                      <w:lang w:eastAsia="zh-HK"/>
                    </w:rPr>
                    <w:t>而</w:t>
                  </w:r>
                  <w:r w:rsidR="0048344C" w:rsidRPr="0001102F">
                    <w:rPr>
                      <w:rFonts w:asciiTheme="majorEastAsia" w:eastAsiaTheme="majorEastAsia" w:hAnsiTheme="majorEastAsia" w:hint="eastAsia"/>
                      <w:szCs w:val="24"/>
                    </w:rPr>
                    <w:t>此類批准應符合反貪污及誠信原則。</w:t>
                  </w:r>
                </w:p>
                <w:p w14:paraId="6D1A92B4" w14:textId="77777777" w:rsidR="00C74CC8" w:rsidRPr="0001102F" w:rsidRDefault="00C74CC8" w:rsidP="00C74CC8">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本公司禁止所有人員在與政府部門或公共機構進行任何事務往來時，向其職員或成員提供利益，以及禁止所有人員向任何機構的成員提供利益</w:t>
                  </w:r>
                  <w:r w:rsidRPr="0001102F">
                    <w:rPr>
                      <w:rFonts w:asciiTheme="majorEastAsia" w:eastAsiaTheme="majorEastAsia" w:hAnsiTheme="majorEastAsia" w:cs="Times New Roman"/>
                      <w:szCs w:val="24"/>
                    </w:rPr>
                    <w:t>(</w:t>
                  </w:r>
                  <w:r w:rsidRPr="0001102F">
                    <w:rPr>
                      <w:rFonts w:asciiTheme="majorEastAsia" w:eastAsiaTheme="majorEastAsia" w:hAnsiTheme="majorEastAsia" w:hint="eastAsia"/>
                      <w:szCs w:val="24"/>
                    </w:rPr>
                    <w:t>不論是直接或經第三者間接進行</w:t>
                  </w:r>
                  <w:r w:rsidRPr="0001102F">
                    <w:rPr>
                      <w:rFonts w:asciiTheme="majorEastAsia" w:eastAsiaTheme="majorEastAsia" w:hAnsiTheme="majorEastAsia" w:cs="Times New Roman"/>
                      <w:szCs w:val="24"/>
                    </w:rPr>
                    <w:t>)</w:t>
                  </w:r>
                  <w:r w:rsidRPr="0001102F">
                    <w:rPr>
                      <w:rFonts w:asciiTheme="majorEastAsia" w:eastAsiaTheme="majorEastAsia" w:hAnsiTheme="majorEastAsia" w:hint="eastAsia"/>
                      <w:szCs w:val="24"/>
                    </w:rPr>
                    <w:t>，意圖影響他們與本公司進行業務往來時的決定。</w:t>
                  </w:r>
                </w:p>
                <w:p w14:paraId="2F7AED6A" w14:textId="77777777" w:rsidR="00C74CC8" w:rsidRPr="0001102F" w:rsidRDefault="00C74CC8" w:rsidP="00BE2C91">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cs="新細明體" w:hint="eastAsia"/>
                      <w:color w:val="000000"/>
                      <w:kern w:val="0"/>
                      <w:szCs w:val="24"/>
                      <w:lang w:val="en-GB"/>
                    </w:rPr>
                    <w:t>本公司屬下人員必須避免接受與本公司有業務往來的單位所提供的奢華或頻密款待。</w:t>
                  </w:r>
                </w:p>
                <w:p w14:paraId="19F2D640" w14:textId="77777777" w:rsidR="00C74CC8" w:rsidRPr="0001102F" w:rsidRDefault="00C74CC8" w:rsidP="00C74CC8">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cs="新細明體" w:hint="eastAsia"/>
                      <w:color w:val="000000"/>
                      <w:kern w:val="0"/>
                      <w:szCs w:val="24"/>
                      <w:lang w:val="en-GB"/>
                    </w:rPr>
                    <w:t>本公司要求所有人員避免陷入利益衝突的情況，或被視為有利益衝突的情況。如無法避免，有關人員須向審批人員申報，以決定</w:t>
                  </w:r>
                  <w:proofErr w:type="gramStart"/>
                  <w:r w:rsidRPr="0001102F">
                    <w:rPr>
                      <w:rFonts w:asciiTheme="majorEastAsia" w:eastAsiaTheme="majorEastAsia" w:hAnsiTheme="majorEastAsia" w:cs="新細明體"/>
                      <w:color w:val="000000"/>
                      <w:kern w:val="0"/>
                      <w:szCs w:val="24"/>
                      <w:lang w:val="en-GB"/>
                    </w:rPr>
                    <w:t>紓</w:t>
                  </w:r>
                  <w:proofErr w:type="gramEnd"/>
                  <w:r w:rsidRPr="0001102F">
                    <w:rPr>
                      <w:rFonts w:asciiTheme="majorEastAsia" w:eastAsiaTheme="majorEastAsia" w:hAnsiTheme="majorEastAsia" w:cs="新細明體"/>
                      <w:color w:val="000000"/>
                      <w:kern w:val="0"/>
                      <w:szCs w:val="24"/>
                      <w:lang w:val="en-GB"/>
                    </w:rPr>
                    <w:t>減衝突</w:t>
                  </w:r>
                  <w:r w:rsidRPr="0001102F">
                    <w:rPr>
                      <w:rFonts w:asciiTheme="majorEastAsia" w:eastAsiaTheme="majorEastAsia" w:hAnsiTheme="majorEastAsia" w:cs="新細明體" w:hint="eastAsia"/>
                      <w:color w:val="000000"/>
                      <w:kern w:val="0"/>
                      <w:szCs w:val="24"/>
                      <w:lang w:val="en-GB"/>
                    </w:rPr>
                    <w:t>的行動。</w:t>
                  </w:r>
                </w:p>
                <w:p w14:paraId="14120774" w14:textId="77777777" w:rsidR="00BE2C91" w:rsidRPr="0001102F" w:rsidRDefault="00BE2C91" w:rsidP="00BE2C91">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本公司禁止所有人員在未經授權下披露任何機密資料，或不當使用公司</w:t>
                  </w:r>
                  <w:r w:rsidR="00847586" w:rsidRPr="0001102F">
                    <w:rPr>
                      <w:rFonts w:asciiTheme="majorEastAsia" w:eastAsiaTheme="majorEastAsia" w:hAnsiTheme="majorEastAsia" w:hint="eastAsia"/>
                      <w:szCs w:val="24"/>
                      <w:lang w:eastAsia="zh-HK"/>
                    </w:rPr>
                    <w:t>或客戶</w:t>
                  </w:r>
                  <w:r w:rsidRPr="0001102F">
                    <w:rPr>
                      <w:rFonts w:asciiTheme="majorEastAsia" w:eastAsiaTheme="majorEastAsia" w:hAnsiTheme="majorEastAsia" w:hint="eastAsia"/>
                      <w:szCs w:val="24"/>
                    </w:rPr>
                    <w:t>資料。</w:t>
                  </w:r>
                </w:p>
                <w:p w14:paraId="12B4BB72" w14:textId="77777777" w:rsidR="00BE2C91" w:rsidRPr="0001102F" w:rsidRDefault="00BE2C91" w:rsidP="00347CB3">
                  <w:pPr>
                    <w:pStyle w:val="a3"/>
                    <w:numPr>
                      <w:ilvl w:val="0"/>
                      <w:numId w:val="5"/>
                    </w:numPr>
                    <w:snapToGrid w:val="0"/>
                    <w:spacing w:after="240" w:line="240" w:lineRule="atLeast"/>
                    <w:ind w:leftChars="0"/>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本公司設有內部通報機制，供人員查詢有關誠信的事宜，並舉報可能違反誠信規定的個案。本公司接獲舉報後會從速</w:t>
                  </w:r>
                  <w:r w:rsidR="00347CB3" w:rsidRPr="0001102F">
                    <w:rPr>
                      <w:rFonts w:asciiTheme="majorEastAsia" w:eastAsiaTheme="majorEastAsia" w:hAnsiTheme="majorEastAsia" w:hint="eastAsia"/>
                      <w:szCs w:val="24"/>
                      <w:lang w:eastAsia="zh-HK"/>
                    </w:rPr>
                    <w:t>及謹慎地</w:t>
                  </w:r>
                  <w:r w:rsidRPr="0001102F">
                    <w:rPr>
                      <w:rFonts w:asciiTheme="majorEastAsia" w:eastAsiaTheme="majorEastAsia" w:hAnsiTheme="majorEastAsia" w:hint="eastAsia"/>
                      <w:szCs w:val="24"/>
                    </w:rPr>
                    <w:t>處理，而且絕對保密。</w:t>
                  </w:r>
                </w:p>
                <w:p w14:paraId="3A87B0C6" w14:textId="77777777" w:rsidR="00BE2C91" w:rsidRPr="0001102F" w:rsidRDefault="00BE2C91" w:rsidP="00BE2C91">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本公司嚴禁向真誠地舉報可能違反誠信規定個案的人員，或參與有關指控的</w:t>
                  </w:r>
                  <w:proofErr w:type="gramStart"/>
                  <w:r w:rsidRPr="0001102F">
                    <w:rPr>
                      <w:rFonts w:asciiTheme="majorEastAsia" w:eastAsiaTheme="majorEastAsia" w:hAnsiTheme="majorEastAsia" w:hint="eastAsia"/>
                      <w:szCs w:val="24"/>
                    </w:rPr>
                    <w:t>研</w:t>
                  </w:r>
                  <w:proofErr w:type="gramEnd"/>
                  <w:r w:rsidRPr="0001102F">
                    <w:rPr>
                      <w:rFonts w:asciiTheme="majorEastAsia" w:eastAsiaTheme="majorEastAsia" w:hAnsiTheme="majorEastAsia" w:hint="eastAsia"/>
                      <w:szCs w:val="24"/>
                    </w:rPr>
                    <w:t>訊／調查人員報復。</w:t>
                  </w:r>
                </w:p>
                <w:p w14:paraId="029563CA" w14:textId="77777777" w:rsidR="00BE2C91" w:rsidRPr="0001102F" w:rsidRDefault="00BE2C91" w:rsidP="00BE2C91">
                  <w:pPr>
                    <w:pStyle w:val="a3"/>
                    <w:numPr>
                      <w:ilvl w:val="0"/>
                      <w:numId w:val="5"/>
                    </w:numPr>
                    <w:snapToGrid w:val="0"/>
                    <w:spacing w:after="240" w:line="240" w:lineRule="atLeast"/>
                    <w:ind w:leftChars="0"/>
                    <w:jc w:val="both"/>
                    <w:rPr>
                      <w:rFonts w:asciiTheme="majorEastAsia" w:eastAsiaTheme="majorEastAsia" w:hAnsiTheme="majorEastAsia"/>
                      <w:szCs w:val="24"/>
                    </w:rPr>
                  </w:pPr>
                  <w:r w:rsidRPr="0001102F">
                    <w:rPr>
                      <w:rFonts w:asciiTheme="majorEastAsia" w:eastAsiaTheme="majorEastAsia" w:hAnsiTheme="majorEastAsia" w:hint="eastAsia"/>
                      <w:szCs w:val="24"/>
                    </w:rPr>
                    <w:t>任何違反誠信規定的人員將面對內部紀律處分，包括終止聘用及／或轉交相關執法機關處理。本公司會於刑事犯罪調查時向執法機關提供全面協助。</w:t>
                  </w:r>
                </w:p>
                <w:p w14:paraId="3821F747" w14:textId="6A7111C4" w:rsidR="00BE2C91" w:rsidRPr="0001102F" w:rsidRDefault="00BE2C91" w:rsidP="00347CB3">
                  <w:pPr>
                    <w:pStyle w:val="a3"/>
                    <w:numPr>
                      <w:ilvl w:val="0"/>
                      <w:numId w:val="5"/>
                    </w:numPr>
                    <w:snapToGrid w:val="0"/>
                    <w:spacing w:after="240" w:line="240" w:lineRule="atLeast"/>
                    <w:ind w:leftChars="0"/>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本公司致力與價值觀相同、秉持同等誠信標準和重視商業道德的</w:t>
                  </w:r>
                  <w:r w:rsidR="007B6619">
                    <w:rPr>
                      <w:rFonts w:asciiTheme="majorEastAsia" w:eastAsiaTheme="majorEastAsia" w:hAnsiTheme="majorEastAsia" w:cs="新細明體" w:hint="eastAsia"/>
                      <w:color w:val="000000"/>
                      <w:kern w:val="0"/>
                      <w:szCs w:val="24"/>
                      <w:lang w:val="en-GB" w:eastAsia="zh-HK"/>
                    </w:rPr>
                    <w:t>夥</w:t>
                  </w:r>
                  <w:r w:rsidR="00347CB3" w:rsidRPr="0001102F">
                    <w:rPr>
                      <w:rFonts w:asciiTheme="majorEastAsia" w:eastAsiaTheme="majorEastAsia" w:hAnsiTheme="majorEastAsia" w:hint="eastAsia"/>
                      <w:szCs w:val="24"/>
                    </w:rPr>
                    <w:t>伴 /</w:t>
                  </w:r>
                  <w:r w:rsidR="00347CB3" w:rsidRPr="0001102F">
                    <w:rPr>
                      <w:rFonts w:asciiTheme="majorEastAsia" w:eastAsiaTheme="majorEastAsia" w:hAnsiTheme="majorEastAsia"/>
                      <w:szCs w:val="24"/>
                    </w:rPr>
                    <w:t xml:space="preserve"> </w:t>
                  </w:r>
                  <w:r w:rsidR="00847586" w:rsidRPr="0001102F">
                    <w:rPr>
                      <w:rFonts w:asciiTheme="majorEastAsia" w:eastAsiaTheme="majorEastAsia" w:hAnsiTheme="majorEastAsia" w:hint="eastAsia"/>
                      <w:szCs w:val="24"/>
                    </w:rPr>
                    <w:t>企業 / 機構</w:t>
                  </w:r>
                  <w:r w:rsidRPr="0001102F">
                    <w:rPr>
                      <w:rFonts w:asciiTheme="majorEastAsia" w:eastAsiaTheme="majorEastAsia" w:hAnsiTheme="majorEastAsia" w:hint="eastAsia"/>
                      <w:szCs w:val="24"/>
                    </w:rPr>
                    <w:t>合作。</w:t>
                  </w:r>
                </w:p>
              </w:tc>
            </w:tr>
          </w:tbl>
          <w:p w14:paraId="5CEE56C9" w14:textId="77777777" w:rsidR="00D51382" w:rsidRPr="0001102F" w:rsidRDefault="00D51382" w:rsidP="00D51382">
            <w:pPr>
              <w:snapToGrid w:val="0"/>
              <w:spacing w:line="240" w:lineRule="atLeast"/>
              <w:jc w:val="both"/>
              <w:rPr>
                <w:rFonts w:asciiTheme="majorEastAsia" w:eastAsiaTheme="majorEastAsia" w:hAnsiTheme="majorEastAsia" w:cs="Arial"/>
                <w:szCs w:val="24"/>
                <w:vertAlign w:val="superscript"/>
              </w:rPr>
            </w:pPr>
          </w:p>
          <w:p w14:paraId="3E844745" w14:textId="77777777" w:rsidR="00D51382" w:rsidRPr="0001102F" w:rsidRDefault="00D51382" w:rsidP="00D51382">
            <w:pPr>
              <w:wordWrap w:val="0"/>
              <w:snapToGrid w:val="0"/>
              <w:spacing w:line="240" w:lineRule="atLeast"/>
              <w:jc w:val="right"/>
              <w:rPr>
                <w:rFonts w:asciiTheme="majorEastAsia" w:eastAsiaTheme="majorEastAsia" w:hAnsiTheme="majorEastAsia" w:cs="Arial"/>
                <w:szCs w:val="24"/>
                <w:u w:val="single"/>
              </w:rPr>
            </w:pPr>
            <w:r w:rsidRPr="0001102F">
              <w:rPr>
                <w:rFonts w:asciiTheme="majorEastAsia" w:eastAsiaTheme="majorEastAsia" w:hAnsiTheme="majorEastAsia" w:cs="Arial"/>
                <w:szCs w:val="24"/>
              </w:rPr>
              <w:t xml:space="preserve">    </w:t>
            </w:r>
            <w:r w:rsidRPr="0001102F">
              <w:rPr>
                <w:rFonts w:asciiTheme="majorEastAsia" w:eastAsiaTheme="majorEastAsia" w:hAnsiTheme="majorEastAsia" w:hint="eastAsia"/>
                <w:szCs w:val="24"/>
              </w:rPr>
              <w:t>管理層簽署：</w:t>
            </w:r>
            <w:r w:rsidRPr="0001102F">
              <w:rPr>
                <w:rFonts w:asciiTheme="majorEastAsia" w:eastAsiaTheme="majorEastAsia" w:hAnsiTheme="majorEastAsia"/>
                <w:szCs w:val="24"/>
              </w:rPr>
              <w:t xml:space="preserve"> </w:t>
            </w:r>
            <w:r w:rsidRPr="0001102F">
              <w:rPr>
                <w:rFonts w:asciiTheme="majorEastAsia" w:eastAsiaTheme="majorEastAsia" w:hAnsiTheme="majorEastAsia" w:cs="Arial"/>
                <w:szCs w:val="24"/>
              </w:rPr>
              <w:t xml:space="preserve"> :</w:t>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p>
          <w:p w14:paraId="73AEEB45" w14:textId="77777777" w:rsidR="00D51382" w:rsidRPr="0001102F" w:rsidRDefault="00D51382" w:rsidP="00D51382">
            <w:pPr>
              <w:wordWrap w:val="0"/>
              <w:snapToGrid w:val="0"/>
              <w:spacing w:line="240" w:lineRule="atLeast"/>
              <w:jc w:val="right"/>
              <w:rPr>
                <w:rFonts w:asciiTheme="majorEastAsia" w:eastAsiaTheme="majorEastAsia" w:hAnsiTheme="majorEastAsia" w:cs="Arial"/>
                <w:szCs w:val="24"/>
                <w:u w:val="single"/>
              </w:rPr>
            </w:pPr>
            <w:r w:rsidRPr="0001102F">
              <w:rPr>
                <w:rFonts w:asciiTheme="majorEastAsia" w:eastAsiaTheme="majorEastAsia" w:hAnsiTheme="majorEastAsia" w:cs="Arial"/>
                <w:szCs w:val="24"/>
              </w:rPr>
              <w:t xml:space="preserve">      </w:t>
            </w:r>
            <w:r w:rsidRPr="0001102F">
              <w:rPr>
                <w:rFonts w:asciiTheme="majorEastAsia" w:eastAsiaTheme="majorEastAsia" w:hAnsiTheme="majorEastAsia" w:hint="eastAsia"/>
                <w:szCs w:val="24"/>
              </w:rPr>
              <w:t>日期：</w:t>
            </w:r>
            <w:r w:rsidRPr="0001102F">
              <w:rPr>
                <w:rFonts w:asciiTheme="majorEastAsia" w:eastAsiaTheme="majorEastAsia" w:hAnsiTheme="majorEastAsia"/>
                <w:szCs w:val="24"/>
              </w:rPr>
              <w:t xml:space="preserve"> </w:t>
            </w:r>
            <w:r w:rsidRPr="0001102F">
              <w:rPr>
                <w:rFonts w:asciiTheme="majorEastAsia" w:eastAsiaTheme="majorEastAsia" w:hAnsiTheme="majorEastAsia" w:cs="Arial"/>
                <w:szCs w:val="24"/>
              </w:rPr>
              <w:t xml:space="preserve"> :</w:t>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p>
          <w:p w14:paraId="1884A1AB" w14:textId="77777777" w:rsidR="00D51382" w:rsidRPr="0001102F" w:rsidRDefault="00D51382" w:rsidP="00D51382">
            <w:pPr>
              <w:snapToGrid w:val="0"/>
              <w:spacing w:line="240" w:lineRule="atLeast"/>
              <w:jc w:val="right"/>
              <w:rPr>
                <w:rFonts w:ascii="Arial" w:hAnsi="Arial" w:cs="Arial"/>
                <w:sz w:val="28"/>
                <w:szCs w:val="24"/>
              </w:rPr>
            </w:pPr>
          </w:p>
          <w:p w14:paraId="333ACA4E" w14:textId="77777777" w:rsidR="00D51382" w:rsidRPr="0001102F" w:rsidRDefault="00D51382" w:rsidP="00D51382">
            <w:pPr>
              <w:snapToGrid w:val="0"/>
              <w:spacing w:line="240" w:lineRule="atLeast"/>
              <w:jc w:val="both"/>
              <w:rPr>
                <w:rFonts w:hAnsi="Times New Roman"/>
                <w:sz w:val="20"/>
                <w:szCs w:val="18"/>
              </w:rPr>
            </w:pPr>
            <w:r w:rsidRPr="0001102F">
              <w:rPr>
                <w:rFonts w:ascii="Arial" w:hAnsi="Arial" w:cs="Arial"/>
                <w:sz w:val="22"/>
                <w:szCs w:val="20"/>
                <w:vertAlign w:val="superscript"/>
              </w:rPr>
              <w:t>1</w:t>
            </w:r>
            <w:r w:rsidRPr="0001102F">
              <w:rPr>
                <w:rFonts w:ascii="Arial" w:hAnsi="Arial" w:cs="Arial"/>
                <w:sz w:val="22"/>
                <w:szCs w:val="20"/>
              </w:rPr>
              <w:t xml:space="preserve"> </w:t>
            </w:r>
            <w:r w:rsidRPr="0001102F">
              <w:rPr>
                <w:rFonts w:hint="eastAsia"/>
                <w:sz w:val="20"/>
                <w:szCs w:val="18"/>
              </w:rPr>
              <w:t>根據《防止賄賂條例</w:t>
            </w:r>
            <w:proofErr w:type="gramStart"/>
            <w:r w:rsidRPr="0001102F">
              <w:rPr>
                <w:rFonts w:hint="eastAsia"/>
                <w:sz w:val="20"/>
                <w:szCs w:val="18"/>
              </w:rPr>
              <w:t>》</w:t>
            </w:r>
            <w:r w:rsidRPr="0001102F">
              <w:rPr>
                <w:rFonts w:ascii="Times New Roman" w:hAnsi="Times New Roman" w:cs="Times New Roman"/>
                <w:sz w:val="20"/>
                <w:szCs w:val="18"/>
              </w:rPr>
              <w:t>(</w:t>
            </w:r>
            <w:proofErr w:type="gramEnd"/>
            <w:r w:rsidRPr="0001102F">
              <w:rPr>
                <w:rFonts w:hAnsi="Times New Roman" w:hint="eastAsia"/>
                <w:sz w:val="20"/>
                <w:szCs w:val="18"/>
              </w:rPr>
              <w:t>第</w:t>
            </w:r>
            <w:r w:rsidRPr="0001102F">
              <w:rPr>
                <w:rFonts w:hAnsi="Times New Roman"/>
                <w:sz w:val="20"/>
                <w:szCs w:val="18"/>
              </w:rPr>
              <w:t xml:space="preserve"> </w:t>
            </w:r>
            <w:r w:rsidRPr="0001102F">
              <w:rPr>
                <w:rFonts w:ascii="Times New Roman" w:hAnsi="Times New Roman" w:cs="Times New Roman"/>
                <w:sz w:val="20"/>
                <w:szCs w:val="18"/>
              </w:rPr>
              <w:t xml:space="preserve">201 </w:t>
            </w:r>
            <w:r w:rsidRPr="0001102F">
              <w:rPr>
                <w:rFonts w:hAnsi="Times New Roman" w:hint="eastAsia"/>
                <w:sz w:val="20"/>
                <w:szCs w:val="18"/>
              </w:rPr>
              <w:t>章</w:t>
            </w:r>
            <w:r w:rsidRPr="0001102F">
              <w:rPr>
                <w:rFonts w:ascii="Times New Roman" w:hAnsi="Times New Roman" w:cs="Times New Roman"/>
                <w:sz w:val="20"/>
                <w:szCs w:val="18"/>
              </w:rPr>
              <w:t>)</w:t>
            </w:r>
            <w:r w:rsidRPr="0001102F">
              <w:rPr>
                <w:rFonts w:hAnsi="Times New Roman" w:hint="eastAsia"/>
                <w:sz w:val="20"/>
                <w:szCs w:val="18"/>
              </w:rPr>
              <w:t>，利益的定義涵蓋任何饋贈、貸款、費用、報酬、佣金、職位、僱傭合約；解除義務／法律責</w:t>
            </w:r>
            <w:r w:rsidRPr="0001102F">
              <w:rPr>
                <w:rFonts w:hAnsi="Times New Roman"/>
                <w:sz w:val="20"/>
                <w:szCs w:val="18"/>
              </w:rPr>
              <w:t xml:space="preserve"> </w:t>
            </w:r>
            <w:r w:rsidRPr="0001102F">
              <w:rPr>
                <w:rFonts w:hAnsi="Times New Roman" w:hint="eastAsia"/>
                <w:sz w:val="20"/>
                <w:szCs w:val="18"/>
              </w:rPr>
              <w:t>任／貸款；服務及優待；行使或不行使權利／權力／職責等。</w:t>
            </w:r>
          </w:p>
          <w:p w14:paraId="716FDA1D" w14:textId="77777777" w:rsidR="00A365E8" w:rsidRPr="0001102F" w:rsidRDefault="00D51382" w:rsidP="00B026DC">
            <w:pPr>
              <w:jc w:val="both"/>
              <w:rPr>
                <w:rFonts w:ascii="Arial" w:hAnsi="Arial" w:cs="Arial"/>
                <w:u w:val="single"/>
              </w:rPr>
            </w:pPr>
            <w:r w:rsidRPr="0001102F">
              <w:rPr>
                <w:rFonts w:ascii="Arial" w:hAnsi="Arial" w:cs="Arial"/>
                <w:sz w:val="22"/>
                <w:szCs w:val="20"/>
              </w:rPr>
              <w:t xml:space="preserve">* </w:t>
            </w:r>
            <w:r w:rsidRPr="0001102F">
              <w:rPr>
                <w:rFonts w:hint="eastAsia"/>
                <w:sz w:val="20"/>
                <w:szCs w:val="18"/>
              </w:rPr>
              <w:t>刪去不適用的部分。</w:t>
            </w:r>
            <w:r w:rsidRPr="0001102F">
              <w:rPr>
                <w:rFonts w:ascii="Arial" w:hAnsi="Arial" w:cs="Arial"/>
                <w:sz w:val="22"/>
                <w:szCs w:val="20"/>
              </w:rPr>
              <w:tab/>
            </w:r>
            <w:r w:rsidRPr="0001102F">
              <w:rPr>
                <w:rFonts w:ascii="Arial" w:hAnsi="Arial" w:cs="Arial"/>
                <w:sz w:val="22"/>
                <w:szCs w:val="20"/>
              </w:rPr>
              <w:tab/>
              <w:t xml:space="preserve">  </w:t>
            </w:r>
          </w:p>
        </w:tc>
      </w:tr>
    </w:tbl>
    <w:p w14:paraId="4E5B85A1" w14:textId="77777777" w:rsidR="00032040" w:rsidRPr="0001102F" w:rsidRDefault="00032040" w:rsidP="00302C7D">
      <w:pPr>
        <w:tabs>
          <w:tab w:val="left" w:pos="2880"/>
        </w:tabs>
        <w:rPr>
          <w:rFonts w:ascii="Arial" w:hAnsi="Arial" w:cs="Arial"/>
        </w:rPr>
      </w:pPr>
    </w:p>
    <w:p w14:paraId="28225F8F" w14:textId="77777777" w:rsidR="00032040" w:rsidRPr="0001102F" w:rsidRDefault="00032040">
      <w:pPr>
        <w:widowControl/>
        <w:rPr>
          <w:rFonts w:ascii="Arial" w:hAnsi="Arial" w:cs="Arial"/>
        </w:rPr>
      </w:pPr>
      <w:r w:rsidRPr="0001102F">
        <w:rPr>
          <w:rFonts w:ascii="Arial" w:hAnsi="Arial" w:cs="Arial"/>
        </w:rPr>
        <w:br w:type="page"/>
      </w:r>
    </w:p>
    <w:tbl>
      <w:tblPr>
        <w:tblStyle w:val="a4"/>
        <w:tblW w:w="9781" w:type="dxa"/>
        <w:tblLayout w:type="fixed"/>
        <w:tblLook w:val="04A0" w:firstRow="1" w:lastRow="0" w:firstColumn="1" w:lastColumn="0" w:noHBand="0" w:noVBand="1"/>
      </w:tblPr>
      <w:tblGrid>
        <w:gridCol w:w="9781"/>
      </w:tblGrid>
      <w:tr w:rsidR="00032040" w:rsidRPr="00BE2C91" w14:paraId="00B78D96" w14:textId="77777777" w:rsidTr="006B1020">
        <w:trPr>
          <w:trHeight w:val="4642"/>
        </w:trPr>
        <w:tc>
          <w:tcPr>
            <w:tcW w:w="9781" w:type="dxa"/>
            <w:tcBorders>
              <w:top w:val="nil"/>
              <w:left w:val="nil"/>
              <w:bottom w:val="nil"/>
              <w:right w:val="nil"/>
            </w:tcBorders>
          </w:tcPr>
          <w:p w14:paraId="49B8C445" w14:textId="77777777" w:rsidR="00032040" w:rsidRPr="0001102F" w:rsidRDefault="00032040" w:rsidP="006B1020">
            <w:pPr>
              <w:jc w:val="center"/>
              <w:rPr>
                <w:b/>
                <w:bCs/>
                <w:sz w:val="32"/>
                <w:szCs w:val="28"/>
                <w:u w:val="single"/>
              </w:rPr>
            </w:pPr>
            <w:r w:rsidRPr="0001102F">
              <w:rPr>
                <w:rFonts w:hint="eastAsia"/>
                <w:b/>
                <w:bCs/>
                <w:sz w:val="32"/>
                <w:szCs w:val="28"/>
                <w:u w:val="single"/>
              </w:rPr>
              <w:lastRenderedPageBreak/>
              <w:t>誠信政策範本</w:t>
            </w:r>
          </w:p>
          <w:p w14:paraId="504E644E" w14:textId="77777777" w:rsidR="00032040" w:rsidRPr="0001102F" w:rsidRDefault="00032040" w:rsidP="006B1020">
            <w:pPr>
              <w:jc w:val="center"/>
              <w:rPr>
                <w:rFonts w:ascii="Arial" w:hAnsi="Arial" w:cs="Arial"/>
                <w:b/>
                <w:bCs/>
                <w:sz w:val="28"/>
                <w:u w:val="single"/>
              </w:rPr>
            </w:pPr>
            <w:r w:rsidRPr="0001102F">
              <w:rPr>
                <w:rFonts w:hint="eastAsia"/>
                <w:bCs/>
                <w:color w:val="A6A6A6" w:themeColor="background1" w:themeShade="A6"/>
                <w:sz w:val="32"/>
                <w:szCs w:val="28"/>
              </w:rPr>
              <w:t>(</w:t>
            </w:r>
            <w:r w:rsidRPr="0001102F">
              <w:rPr>
                <w:rFonts w:hint="eastAsia"/>
                <w:bCs/>
                <w:color w:val="A6A6A6" w:themeColor="background1" w:themeShade="A6"/>
                <w:sz w:val="32"/>
                <w:szCs w:val="28"/>
              </w:rPr>
              <w:t>適用於</w:t>
            </w:r>
            <w:r w:rsidRPr="0001102F">
              <w:rPr>
                <w:rFonts w:hint="eastAsia"/>
                <w:bCs/>
                <w:color w:val="A6A6A6" w:themeColor="background1" w:themeShade="A6"/>
                <w:sz w:val="32"/>
                <w:szCs w:val="28"/>
                <w:lang w:eastAsia="zh-HK"/>
              </w:rPr>
              <w:t>顧問公司</w:t>
            </w:r>
            <w:r w:rsidRPr="0001102F">
              <w:rPr>
                <w:rFonts w:hint="eastAsia"/>
                <w:bCs/>
                <w:color w:val="A6A6A6" w:themeColor="background1" w:themeShade="A6"/>
                <w:sz w:val="32"/>
                <w:szCs w:val="28"/>
              </w:rPr>
              <w:t>)</w:t>
            </w:r>
          </w:p>
          <w:p w14:paraId="6A6AEAFC" w14:textId="77777777" w:rsidR="00032040" w:rsidRPr="0001102F" w:rsidRDefault="00032040" w:rsidP="006B1020">
            <w:pPr>
              <w:widowControl/>
              <w:autoSpaceDE w:val="0"/>
              <w:autoSpaceDN w:val="0"/>
              <w:adjustRightInd w:val="0"/>
              <w:rPr>
                <w:rFonts w:asciiTheme="majorEastAsia" w:eastAsiaTheme="majorEastAsia" w:hAnsiTheme="majorEastAsia" w:cs="Arial"/>
                <w:szCs w:val="24"/>
              </w:rPr>
            </w:pPr>
            <w:r w:rsidRPr="0001102F">
              <w:rPr>
                <w:rFonts w:asciiTheme="majorEastAsia" w:eastAsiaTheme="majorEastAsia" w:hAnsiTheme="majorEastAsia" w:cs="Times New Roman"/>
                <w:noProof/>
                <w:color w:val="000000"/>
                <w:kern w:val="0"/>
                <w:szCs w:val="24"/>
              </w:rPr>
              <mc:AlternateContent>
                <mc:Choice Requires="wps">
                  <w:drawing>
                    <wp:anchor distT="0" distB="0" distL="114300" distR="114300" simplePos="0" relativeHeight="251688960" behindDoc="0" locked="0" layoutInCell="1" allowOverlap="1" wp14:anchorId="541AB915" wp14:editId="203B3A51">
                      <wp:simplePos x="0" y="0"/>
                      <wp:positionH relativeFrom="column">
                        <wp:posOffset>75565</wp:posOffset>
                      </wp:positionH>
                      <wp:positionV relativeFrom="paragraph">
                        <wp:posOffset>205105</wp:posOffset>
                      </wp:positionV>
                      <wp:extent cx="1620000" cy="0"/>
                      <wp:effectExtent l="0" t="0" r="0" b="0"/>
                      <wp:wrapNone/>
                      <wp:docPr id="1" name="直線接點 1"/>
                      <wp:cNvGraphicFramePr/>
                      <a:graphic xmlns:a="http://schemas.openxmlformats.org/drawingml/2006/main">
                        <a:graphicData uri="http://schemas.microsoft.com/office/word/2010/wordprocessingShape">
                          <wps:wsp>
                            <wps:cNvCnPr/>
                            <wps:spPr>
                              <a:xfrm>
                                <a:off x="0" y="0"/>
                                <a:ext cx="16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36293E" id="直線接點 1"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5pt,16.15pt" to="13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" strokecolor="black [3213]" strokeweight=".5pt">
                      <v:stroke joinstyle="miter"/>
                    </v:line>
                  </w:pict>
                </mc:Fallback>
              </mc:AlternateContent>
            </w:r>
            <w:r w:rsidRPr="0001102F">
              <w:rPr>
                <w:rFonts w:asciiTheme="majorEastAsia" w:eastAsiaTheme="majorEastAsia" w:hAnsiTheme="majorEastAsia" w:cs="Times New Roman"/>
                <w:color w:val="000000"/>
                <w:kern w:val="0"/>
                <w:szCs w:val="24"/>
                <w:lang w:val="en-GB"/>
              </w:rPr>
              <w:t xml:space="preserve">       (</w:t>
            </w:r>
            <w:proofErr w:type="gramStart"/>
            <w:r w:rsidR="00AB41A1" w:rsidRPr="0001102F">
              <w:rPr>
                <w:rFonts w:asciiTheme="majorEastAsia" w:eastAsiaTheme="majorEastAsia" w:hAnsiTheme="majorEastAsia" w:cs="Times New Roman" w:hint="eastAsia"/>
                <w:color w:val="000000"/>
                <w:kern w:val="0"/>
                <w:szCs w:val="24"/>
                <w:lang w:val="en-GB" w:eastAsia="zh-HK"/>
              </w:rPr>
              <w:t>顧問</w:t>
            </w:r>
            <w:r w:rsidRPr="0001102F">
              <w:rPr>
                <w:rFonts w:asciiTheme="majorEastAsia" w:eastAsiaTheme="majorEastAsia" w:hAnsiTheme="majorEastAsia" w:cs="新細明體" w:hint="eastAsia"/>
                <w:color w:val="000000"/>
                <w:kern w:val="0"/>
                <w:szCs w:val="24"/>
                <w:lang w:val="en-GB"/>
              </w:rPr>
              <w:t>公司名稱</w:t>
            </w:r>
            <w:r w:rsidRPr="0001102F">
              <w:rPr>
                <w:rFonts w:asciiTheme="majorEastAsia" w:eastAsiaTheme="majorEastAsia" w:hAnsiTheme="majorEastAsia" w:cs="Times New Roman"/>
                <w:i/>
                <w:iCs/>
                <w:color w:val="000000"/>
                <w:kern w:val="0"/>
                <w:szCs w:val="24"/>
                <w:lang w:val="en-GB"/>
              </w:rPr>
              <w:t xml:space="preserve">)  </w:t>
            </w:r>
            <w:r w:rsidRPr="0001102F">
              <w:rPr>
                <w:rFonts w:asciiTheme="majorEastAsia" w:eastAsiaTheme="majorEastAsia" w:hAnsiTheme="majorEastAsia" w:cs="Times New Roman"/>
                <w:color w:val="000000"/>
                <w:kern w:val="0"/>
                <w:szCs w:val="24"/>
                <w:lang w:val="en-GB"/>
              </w:rPr>
              <w:t>(</w:t>
            </w:r>
            <w:proofErr w:type="gramEnd"/>
            <w:r w:rsidRPr="0001102F">
              <w:rPr>
                <w:rFonts w:asciiTheme="majorEastAsia" w:eastAsiaTheme="majorEastAsia" w:hAnsiTheme="majorEastAsia" w:cs="Times New Roman" w:hint="eastAsia"/>
                <w:color w:val="000000"/>
                <w:kern w:val="0"/>
                <w:szCs w:val="24"/>
                <w:lang w:val="en-GB"/>
              </w:rPr>
              <w:t>本</w:t>
            </w:r>
            <w:r w:rsidRPr="0001102F">
              <w:rPr>
                <w:rFonts w:asciiTheme="majorEastAsia" w:eastAsiaTheme="majorEastAsia" w:hAnsiTheme="majorEastAsia" w:cs="新細明體" w:hint="eastAsia"/>
                <w:color w:val="000000"/>
                <w:kern w:val="0"/>
                <w:szCs w:val="24"/>
                <w:lang w:val="en-GB"/>
              </w:rPr>
              <w:t>公司</w:t>
            </w:r>
            <w:r w:rsidRPr="0001102F">
              <w:rPr>
                <w:rFonts w:asciiTheme="majorEastAsia" w:eastAsiaTheme="majorEastAsia" w:hAnsiTheme="majorEastAsia" w:cs="Times New Roman"/>
                <w:color w:val="000000"/>
                <w:kern w:val="0"/>
                <w:szCs w:val="24"/>
                <w:lang w:val="en-GB"/>
              </w:rPr>
              <w:t xml:space="preserve">) </w:t>
            </w:r>
            <w:r w:rsidRPr="0001102F">
              <w:rPr>
                <w:rFonts w:asciiTheme="majorEastAsia" w:eastAsiaTheme="majorEastAsia" w:hAnsiTheme="majorEastAsia" w:cs="新細明體" w:hint="eastAsia"/>
                <w:color w:val="000000"/>
                <w:kern w:val="0"/>
                <w:szCs w:val="24"/>
                <w:lang w:val="en-GB"/>
              </w:rPr>
              <w:t>禁止一切形式的賄賂及貪污行為，秉持廉潔守正、誠實正直的精神經營業務，嚴禁貪污。所有獨資經營者／合</w:t>
            </w:r>
            <w:r w:rsidR="00847586" w:rsidRPr="0001102F">
              <w:rPr>
                <w:rFonts w:asciiTheme="majorEastAsia" w:eastAsiaTheme="majorEastAsia" w:hAnsiTheme="majorEastAsia" w:cs="新細明體" w:hint="eastAsia"/>
                <w:color w:val="000000"/>
                <w:kern w:val="0"/>
                <w:szCs w:val="24"/>
                <w:lang w:val="en-GB" w:eastAsia="zh-HK"/>
              </w:rPr>
              <w:t>顆</w:t>
            </w:r>
            <w:r w:rsidRPr="0001102F">
              <w:rPr>
                <w:rFonts w:asciiTheme="majorEastAsia" w:eastAsiaTheme="majorEastAsia" w:hAnsiTheme="majorEastAsia" w:cs="新細明體" w:hint="eastAsia"/>
                <w:color w:val="000000"/>
                <w:kern w:val="0"/>
                <w:szCs w:val="24"/>
                <w:lang w:val="en-GB"/>
              </w:rPr>
              <w:t>人／董事</w:t>
            </w:r>
            <w:r w:rsidRPr="0001102F">
              <w:rPr>
                <w:rFonts w:asciiTheme="majorEastAsia" w:eastAsiaTheme="majorEastAsia" w:hAnsiTheme="majorEastAsia" w:cs="Times New Roman"/>
                <w:color w:val="000000"/>
                <w:kern w:val="0"/>
                <w:szCs w:val="24"/>
                <w:lang w:val="en-GB"/>
              </w:rPr>
              <w:t>*</w:t>
            </w:r>
            <w:r w:rsidRPr="0001102F">
              <w:rPr>
                <w:rFonts w:asciiTheme="majorEastAsia" w:eastAsiaTheme="majorEastAsia" w:hAnsiTheme="majorEastAsia" w:cs="新細明體" w:hint="eastAsia"/>
                <w:color w:val="000000"/>
                <w:kern w:val="0"/>
                <w:szCs w:val="24"/>
                <w:lang w:val="en-GB"/>
              </w:rPr>
              <w:t>及員工</w:t>
            </w:r>
            <w:r w:rsidRPr="0001102F">
              <w:rPr>
                <w:rFonts w:asciiTheme="majorEastAsia" w:eastAsiaTheme="majorEastAsia" w:hAnsiTheme="majorEastAsia" w:cs="Times New Roman"/>
                <w:color w:val="000000"/>
                <w:kern w:val="0"/>
                <w:szCs w:val="24"/>
                <w:lang w:val="en-GB"/>
              </w:rPr>
              <w:t>(</w:t>
            </w:r>
            <w:r w:rsidRPr="0001102F">
              <w:rPr>
                <w:rFonts w:asciiTheme="majorEastAsia" w:eastAsiaTheme="majorEastAsia" w:hAnsiTheme="majorEastAsia" w:cs="新細明體" w:hint="eastAsia"/>
                <w:color w:val="000000"/>
                <w:kern w:val="0"/>
                <w:szCs w:val="24"/>
                <w:lang w:val="en-GB"/>
              </w:rPr>
              <w:t>下稱「人員」</w:t>
            </w:r>
            <w:r w:rsidRPr="0001102F">
              <w:rPr>
                <w:rFonts w:asciiTheme="majorEastAsia" w:eastAsiaTheme="majorEastAsia" w:hAnsiTheme="majorEastAsia" w:cs="Times New Roman"/>
                <w:color w:val="000000"/>
                <w:kern w:val="0"/>
                <w:szCs w:val="24"/>
                <w:lang w:val="en-GB"/>
              </w:rPr>
              <w:t>)</w:t>
            </w:r>
            <w:r w:rsidRPr="0001102F">
              <w:rPr>
                <w:rFonts w:asciiTheme="majorEastAsia" w:eastAsiaTheme="majorEastAsia" w:hAnsiTheme="majorEastAsia" w:cs="新細明體" w:hint="eastAsia"/>
                <w:color w:val="000000"/>
                <w:kern w:val="0"/>
                <w:szCs w:val="24"/>
                <w:lang w:val="en-GB"/>
              </w:rPr>
              <w:t>必須遵守本誠信政策及相關的公司規則／指引／行為守則</w:t>
            </w:r>
            <w:r w:rsidRPr="0001102F">
              <w:rPr>
                <w:rFonts w:asciiTheme="majorEastAsia" w:eastAsiaTheme="majorEastAsia" w:hAnsiTheme="majorEastAsia" w:cs="Times New Roman"/>
                <w:color w:val="000000"/>
                <w:kern w:val="0"/>
                <w:szCs w:val="24"/>
                <w:lang w:val="en-GB"/>
              </w:rPr>
              <w:t>*</w:t>
            </w:r>
            <w:r w:rsidRPr="0001102F">
              <w:rPr>
                <w:rFonts w:asciiTheme="majorEastAsia" w:eastAsiaTheme="majorEastAsia" w:hAnsiTheme="majorEastAsia" w:cs="新細明體" w:hint="eastAsia"/>
                <w:color w:val="000000"/>
                <w:kern w:val="0"/>
                <w:szCs w:val="24"/>
                <w:lang w:val="en-GB"/>
              </w:rPr>
              <w:t>。</w:t>
            </w:r>
          </w:p>
          <w:p w14:paraId="22C5BFE8" w14:textId="77777777" w:rsidR="00032040" w:rsidRPr="0001102F" w:rsidRDefault="00032040" w:rsidP="006B1020">
            <w:pPr>
              <w:snapToGrid w:val="0"/>
              <w:spacing w:line="240" w:lineRule="atLeast"/>
              <w:jc w:val="both"/>
              <w:rPr>
                <w:rFonts w:asciiTheme="majorEastAsia" w:eastAsiaTheme="majorEastAsia" w:hAnsiTheme="majorEastAsia" w:cs="Arial"/>
                <w:szCs w:val="24"/>
              </w:rPr>
            </w:pPr>
          </w:p>
          <w:tbl>
            <w:tblPr>
              <w:tblStyle w:val="a4"/>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68"/>
            </w:tblGrid>
            <w:tr w:rsidR="00032040" w:rsidRPr="0001102F" w14:paraId="5C05A2E9" w14:textId="77777777" w:rsidTr="006B1020">
              <w:trPr>
                <w:trHeight w:val="5861"/>
              </w:trPr>
              <w:tc>
                <w:tcPr>
                  <w:tcW w:w="9668" w:type="dxa"/>
                </w:tcPr>
                <w:p w14:paraId="175FF283" w14:textId="77777777" w:rsidR="00032040" w:rsidRPr="0001102F" w:rsidRDefault="00032040" w:rsidP="006B1020">
                  <w:pPr>
                    <w:pStyle w:val="a3"/>
                    <w:numPr>
                      <w:ilvl w:val="0"/>
                      <w:numId w:val="5"/>
                    </w:numPr>
                    <w:snapToGrid w:val="0"/>
                    <w:spacing w:after="240" w:line="240" w:lineRule="atLeast"/>
                    <w:ind w:leftChars="0" w:left="482"/>
                    <w:jc w:val="both"/>
                    <w:rPr>
                      <w:rFonts w:asciiTheme="majorEastAsia" w:eastAsiaTheme="majorEastAsia" w:hAnsiTheme="majorEastAsia"/>
                      <w:szCs w:val="24"/>
                    </w:rPr>
                  </w:pPr>
                  <w:r w:rsidRPr="0001102F">
                    <w:rPr>
                      <w:rFonts w:asciiTheme="majorEastAsia" w:eastAsiaTheme="majorEastAsia" w:hAnsiTheme="majorEastAsia" w:hint="eastAsia"/>
                      <w:szCs w:val="24"/>
                    </w:rPr>
                    <w:t>本公司及其人員必須遵守香港的《防止賄賂條例》</w:t>
                  </w:r>
                  <w:r w:rsidRPr="0001102F">
                    <w:rPr>
                      <w:rFonts w:asciiTheme="majorEastAsia" w:eastAsiaTheme="majorEastAsia" w:hAnsiTheme="majorEastAsia"/>
                      <w:szCs w:val="24"/>
                    </w:rPr>
                    <w:t>(</w:t>
                  </w:r>
                  <w:r w:rsidRPr="0001102F">
                    <w:rPr>
                      <w:rFonts w:asciiTheme="majorEastAsia" w:eastAsiaTheme="majorEastAsia" w:hAnsiTheme="majorEastAsia" w:hint="eastAsia"/>
                      <w:szCs w:val="24"/>
                    </w:rPr>
                    <w:t>第</w:t>
                  </w:r>
                  <w:r w:rsidRPr="0001102F">
                    <w:rPr>
                      <w:rFonts w:asciiTheme="majorEastAsia" w:eastAsiaTheme="majorEastAsia" w:hAnsiTheme="majorEastAsia"/>
                      <w:szCs w:val="24"/>
                    </w:rPr>
                    <w:t>201</w:t>
                  </w:r>
                  <w:r w:rsidRPr="0001102F">
                    <w:rPr>
                      <w:rFonts w:asciiTheme="majorEastAsia" w:eastAsiaTheme="majorEastAsia" w:hAnsiTheme="majorEastAsia" w:hint="eastAsia"/>
                      <w:szCs w:val="24"/>
                    </w:rPr>
                    <w:t>章</w:t>
                  </w:r>
                  <w:r w:rsidRPr="0001102F">
                    <w:rPr>
                      <w:rFonts w:asciiTheme="majorEastAsia" w:eastAsiaTheme="majorEastAsia" w:hAnsiTheme="majorEastAsia"/>
                      <w:szCs w:val="24"/>
                    </w:rPr>
                    <w:t>)</w:t>
                  </w:r>
                  <w:r w:rsidRPr="0001102F">
                    <w:rPr>
                      <w:rFonts w:asciiTheme="majorEastAsia" w:eastAsiaTheme="majorEastAsia" w:hAnsiTheme="majorEastAsia" w:hint="eastAsia"/>
                      <w:szCs w:val="24"/>
                    </w:rPr>
                    <w:t>、《競爭條例》</w:t>
                  </w:r>
                  <w:r w:rsidRPr="0001102F">
                    <w:rPr>
                      <w:rFonts w:asciiTheme="majorEastAsia" w:eastAsiaTheme="majorEastAsia" w:hAnsiTheme="majorEastAsia"/>
                      <w:szCs w:val="24"/>
                    </w:rPr>
                    <w:t>(</w:t>
                  </w:r>
                  <w:r w:rsidRPr="0001102F">
                    <w:rPr>
                      <w:rFonts w:asciiTheme="majorEastAsia" w:eastAsiaTheme="majorEastAsia" w:hAnsiTheme="majorEastAsia" w:hint="eastAsia"/>
                      <w:szCs w:val="24"/>
                    </w:rPr>
                    <w:t>第</w:t>
                  </w:r>
                  <w:r w:rsidRPr="0001102F">
                    <w:rPr>
                      <w:rFonts w:asciiTheme="majorEastAsia" w:eastAsiaTheme="majorEastAsia" w:hAnsiTheme="majorEastAsia"/>
                      <w:szCs w:val="24"/>
                    </w:rPr>
                    <w:t>619</w:t>
                  </w:r>
                  <w:r w:rsidRPr="0001102F">
                    <w:rPr>
                      <w:rFonts w:asciiTheme="majorEastAsia" w:eastAsiaTheme="majorEastAsia" w:hAnsiTheme="majorEastAsia" w:hint="eastAsia"/>
                      <w:szCs w:val="24"/>
                    </w:rPr>
                    <w:t>章</w:t>
                  </w:r>
                  <w:r w:rsidRPr="0001102F">
                    <w:rPr>
                      <w:rFonts w:asciiTheme="majorEastAsia" w:eastAsiaTheme="majorEastAsia" w:hAnsiTheme="majorEastAsia"/>
                      <w:szCs w:val="24"/>
                    </w:rPr>
                    <w:t>)</w:t>
                  </w:r>
                  <w:r w:rsidRPr="0001102F">
                    <w:rPr>
                      <w:rFonts w:asciiTheme="majorEastAsia" w:eastAsiaTheme="majorEastAsia" w:hAnsiTheme="majorEastAsia" w:hint="eastAsia"/>
                      <w:szCs w:val="24"/>
                    </w:rPr>
                    <w:t>，及香港特別行政區其他與誠信相關的法例。</w:t>
                  </w:r>
                </w:p>
                <w:p w14:paraId="56E74D27" w14:textId="77777777" w:rsidR="00032040" w:rsidRPr="0001102F" w:rsidRDefault="00032040" w:rsidP="006B1020">
                  <w:pPr>
                    <w:pStyle w:val="a3"/>
                    <w:numPr>
                      <w:ilvl w:val="0"/>
                      <w:numId w:val="5"/>
                    </w:numPr>
                    <w:snapToGrid w:val="0"/>
                    <w:spacing w:after="240" w:line="240" w:lineRule="atLeast"/>
                    <w:ind w:leftChars="0" w:left="482"/>
                    <w:jc w:val="both"/>
                    <w:rPr>
                      <w:rFonts w:asciiTheme="majorEastAsia" w:eastAsiaTheme="majorEastAsia" w:hAnsiTheme="majorEastAsia"/>
                      <w:szCs w:val="24"/>
                    </w:rPr>
                  </w:pPr>
                  <w:r w:rsidRPr="0001102F">
                    <w:rPr>
                      <w:rFonts w:asciiTheme="majorEastAsia" w:eastAsiaTheme="majorEastAsia" w:hAnsiTheme="majorEastAsia" w:hint="eastAsia"/>
                      <w:szCs w:val="24"/>
                    </w:rPr>
                    <w:t>本公司不容許人員向與本公司有業務往來的人士或機構索取利益</w:t>
                  </w:r>
                  <w:r w:rsidRPr="0001102F">
                    <w:rPr>
                      <w:rFonts w:asciiTheme="majorEastAsia" w:eastAsiaTheme="majorEastAsia" w:hAnsiTheme="majorEastAsia" w:hint="eastAsia"/>
                      <w:szCs w:val="24"/>
                      <w:vertAlign w:val="superscript"/>
                    </w:rPr>
                    <w:t>1</w:t>
                  </w:r>
                  <w:r w:rsidRPr="0001102F">
                    <w:rPr>
                      <w:rFonts w:asciiTheme="majorEastAsia" w:eastAsiaTheme="majorEastAsia" w:hAnsiTheme="majorEastAsia" w:hint="eastAsia"/>
                      <w:szCs w:val="24"/>
                    </w:rPr>
                    <w:t>或接受由該等人士或機構提供的利益。假如事先獲得批准接受有關利益，則作別論</w:t>
                  </w:r>
                  <w:r w:rsidR="0048344C" w:rsidRPr="0001102F">
                    <w:rPr>
                      <w:rFonts w:asciiTheme="majorEastAsia" w:eastAsiaTheme="majorEastAsia" w:hAnsiTheme="majorEastAsia" w:hint="eastAsia"/>
                      <w:szCs w:val="24"/>
                    </w:rPr>
                    <w:t>，</w:t>
                  </w:r>
                  <w:r w:rsidR="0048344C" w:rsidRPr="0001102F">
                    <w:rPr>
                      <w:rFonts w:asciiTheme="majorEastAsia" w:eastAsiaTheme="majorEastAsia" w:hAnsiTheme="majorEastAsia" w:hint="eastAsia"/>
                      <w:szCs w:val="24"/>
                      <w:lang w:eastAsia="zh-HK"/>
                    </w:rPr>
                    <w:t>而</w:t>
                  </w:r>
                  <w:r w:rsidR="0048344C" w:rsidRPr="0001102F">
                    <w:rPr>
                      <w:rFonts w:asciiTheme="majorEastAsia" w:eastAsiaTheme="majorEastAsia" w:hAnsiTheme="majorEastAsia" w:hint="eastAsia"/>
                      <w:szCs w:val="24"/>
                    </w:rPr>
                    <w:t>此類批准應符合反貪污及誠信原則。</w:t>
                  </w:r>
                </w:p>
                <w:p w14:paraId="0287A88A" w14:textId="77777777" w:rsidR="00032040" w:rsidRPr="0001102F" w:rsidRDefault="00032040"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本公司禁止所有人員在與政府部門或公共機構進行任何事務往來時，向其職員或成員提供利益，以及禁止所有人員向任何機構的成員提供利益</w:t>
                  </w:r>
                  <w:r w:rsidRPr="0001102F">
                    <w:rPr>
                      <w:rFonts w:asciiTheme="majorEastAsia" w:eastAsiaTheme="majorEastAsia" w:hAnsiTheme="majorEastAsia" w:cs="Times New Roman"/>
                      <w:szCs w:val="24"/>
                    </w:rPr>
                    <w:t>(</w:t>
                  </w:r>
                  <w:r w:rsidRPr="0001102F">
                    <w:rPr>
                      <w:rFonts w:asciiTheme="majorEastAsia" w:eastAsiaTheme="majorEastAsia" w:hAnsiTheme="majorEastAsia" w:hint="eastAsia"/>
                      <w:szCs w:val="24"/>
                    </w:rPr>
                    <w:t>不論是直接或經第三者間接進行</w:t>
                  </w:r>
                  <w:r w:rsidRPr="0001102F">
                    <w:rPr>
                      <w:rFonts w:asciiTheme="majorEastAsia" w:eastAsiaTheme="majorEastAsia" w:hAnsiTheme="majorEastAsia" w:cs="Times New Roman"/>
                      <w:szCs w:val="24"/>
                    </w:rPr>
                    <w:t>)</w:t>
                  </w:r>
                  <w:r w:rsidRPr="0001102F">
                    <w:rPr>
                      <w:rFonts w:asciiTheme="majorEastAsia" w:eastAsiaTheme="majorEastAsia" w:hAnsiTheme="majorEastAsia" w:hint="eastAsia"/>
                      <w:szCs w:val="24"/>
                    </w:rPr>
                    <w:t>，意圖影響他們與本公司進行業務往來時的決定。</w:t>
                  </w:r>
                </w:p>
                <w:p w14:paraId="295961AB" w14:textId="77777777" w:rsidR="00032040" w:rsidRPr="0001102F" w:rsidRDefault="00032040"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cs="新細明體" w:hint="eastAsia"/>
                      <w:color w:val="000000"/>
                      <w:kern w:val="0"/>
                      <w:szCs w:val="24"/>
                      <w:lang w:val="en-GB"/>
                    </w:rPr>
                    <w:t>本公司屬下人員必須避免接受與本公司有業務往來的單位所提供的奢華或頻密款待。</w:t>
                  </w:r>
                </w:p>
                <w:p w14:paraId="6504A50D" w14:textId="77777777" w:rsidR="00032040" w:rsidRPr="0001102F" w:rsidRDefault="00032040"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cs="新細明體" w:hint="eastAsia"/>
                      <w:color w:val="000000"/>
                      <w:kern w:val="0"/>
                      <w:szCs w:val="24"/>
                      <w:lang w:val="en-GB"/>
                    </w:rPr>
                    <w:t>本公司要求所有人員避免陷入利益衝突的情況，或被視為有利益衝突的情況。如無法避免，有關人員須向審批人員申報，以決定</w:t>
                  </w:r>
                  <w:proofErr w:type="gramStart"/>
                  <w:r w:rsidRPr="0001102F">
                    <w:rPr>
                      <w:rFonts w:asciiTheme="majorEastAsia" w:eastAsiaTheme="majorEastAsia" w:hAnsiTheme="majorEastAsia" w:cs="新細明體"/>
                      <w:color w:val="000000"/>
                      <w:kern w:val="0"/>
                      <w:szCs w:val="24"/>
                      <w:lang w:val="en-GB"/>
                    </w:rPr>
                    <w:t>紓</w:t>
                  </w:r>
                  <w:proofErr w:type="gramEnd"/>
                  <w:r w:rsidRPr="0001102F">
                    <w:rPr>
                      <w:rFonts w:asciiTheme="majorEastAsia" w:eastAsiaTheme="majorEastAsia" w:hAnsiTheme="majorEastAsia" w:cs="新細明體"/>
                      <w:color w:val="000000"/>
                      <w:kern w:val="0"/>
                      <w:szCs w:val="24"/>
                      <w:lang w:val="en-GB"/>
                    </w:rPr>
                    <w:t>減衝突</w:t>
                  </w:r>
                  <w:r w:rsidRPr="0001102F">
                    <w:rPr>
                      <w:rFonts w:asciiTheme="majorEastAsia" w:eastAsiaTheme="majorEastAsia" w:hAnsiTheme="majorEastAsia" w:cs="新細明體" w:hint="eastAsia"/>
                      <w:color w:val="000000"/>
                      <w:kern w:val="0"/>
                      <w:szCs w:val="24"/>
                      <w:lang w:val="en-GB"/>
                    </w:rPr>
                    <w:t>的行動。</w:t>
                  </w:r>
                </w:p>
                <w:p w14:paraId="7E3CE2F3" w14:textId="77777777" w:rsidR="00032040" w:rsidRPr="0001102F" w:rsidRDefault="003071E3" w:rsidP="003071E3">
                  <w:pPr>
                    <w:pStyle w:val="a3"/>
                    <w:numPr>
                      <w:ilvl w:val="0"/>
                      <w:numId w:val="5"/>
                    </w:numPr>
                    <w:snapToGrid w:val="0"/>
                    <w:spacing w:after="240" w:line="240" w:lineRule="atLeast"/>
                    <w:ind w:leftChars="0"/>
                    <w:jc w:val="both"/>
                    <w:rPr>
                      <w:rFonts w:asciiTheme="majorEastAsia" w:eastAsiaTheme="majorEastAsia" w:hAnsiTheme="majorEastAsia" w:cs="Arial"/>
                      <w:szCs w:val="24"/>
                    </w:rPr>
                  </w:pPr>
                  <w:r w:rsidRPr="0001102F">
                    <w:rPr>
                      <w:rFonts w:asciiTheme="majorEastAsia" w:eastAsiaTheme="majorEastAsia" w:hAnsiTheme="majorEastAsia" w:cs="Arial" w:hint="eastAsia"/>
                      <w:szCs w:val="24"/>
                    </w:rPr>
                    <w:t>本公司對客戶負有受信責任及須在履行任何合約期內確保本公司、任何聯繫公司、合夥人或有關連人士</w:t>
                  </w:r>
                  <w:proofErr w:type="gramStart"/>
                  <w:r w:rsidRPr="0001102F">
                    <w:rPr>
                      <w:rFonts w:asciiTheme="majorEastAsia" w:eastAsiaTheme="majorEastAsia" w:hAnsiTheme="majorEastAsia" w:cs="Arial" w:hint="eastAsia"/>
                      <w:szCs w:val="24"/>
                    </w:rPr>
                    <w:t>或分判顧問</w:t>
                  </w:r>
                  <w:proofErr w:type="gramEnd"/>
                  <w:r w:rsidRPr="0001102F">
                    <w:rPr>
                      <w:rFonts w:asciiTheme="majorEastAsia" w:eastAsiaTheme="majorEastAsia" w:hAnsiTheme="majorEastAsia" w:cs="Arial" w:hint="eastAsia"/>
                      <w:szCs w:val="24"/>
                    </w:rPr>
                    <w:t>公司，以書面方式向客戶通知及告知所有或任何會合理地被視為有個人／財務利益與本公司於合約的職責之間的任何衝突或潛在衝突的情況。</w:t>
                  </w:r>
                </w:p>
                <w:p w14:paraId="00DB6E74" w14:textId="77777777" w:rsidR="00032040" w:rsidRPr="0001102F" w:rsidRDefault="00032040"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本公司禁止所有人員在未經授權下披露任何機密資料，或不當使用公司</w:t>
                  </w:r>
                  <w:r w:rsidR="00847586" w:rsidRPr="0001102F">
                    <w:rPr>
                      <w:rFonts w:asciiTheme="majorEastAsia" w:eastAsiaTheme="majorEastAsia" w:hAnsiTheme="majorEastAsia" w:hint="eastAsia"/>
                      <w:szCs w:val="24"/>
                      <w:lang w:eastAsia="zh-HK"/>
                    </w:rPr>
                    <w:t>或客戶</w:t>
                  </w:r>
                  <w:r w:rsidRPr="0001102F">
                    <w:rPr>
                      <w:rFonts w:asciiTheme="majorEastAsia" w:eastAsiaTheme="majorEastAsia" w:hAnsiTheme="majorEastAsia" w:hint="eastAsia"/>
                      <w:szCs w:val="24"/>
                    </w:rPr>
                    <w:t>資料。</w:t>
                  </w:r>
                </w:p>
                <w:p w14:paraId="7D291A73" w14:textId="77777777" w:rsidR="00032040" w:rsidRPr="0001102F" w:rsidRDefault="00032040"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本公司設有內部通報機制，供人員查詢有關誠信的事宜，並舉報可能違反誠信規定的個案。本公司接獲舉報後會從速</w:t>
                  </w:r>
                  <w:r w:rsidR="00347CB3" w:rsidRPr="0001102F">
                    <w:rPr>
                      <w:rFonts w:asciiTheme="majorEastAsia" w:eastAsiaTheme="majorEastAsia" w:hAnsiTheme="majorEastAsia" w:hint="eastAsia"/>
                      <w:szCs w:val="24"/>
                      <w:lang w:eastAsia="zh-HK"/>
                    </w:rPr>
                    <w:t>及謹慎地</w:t>
                  </w:r>
                  <w:r w:rsidRPr="0001102F">
                    <w:rPr>
                      <w:rFonts w:asciiTheme="majorEastAsia" w:eastAsiaTheme="majorEastAsia" w:hAnsiTheme="majorEastAsia" w:hint="eastAsia"/>
                      <w:szCs w:val="24"/>
                    </w:rPr>
                    <w:t>處理，而且絕對保密。</w:t>
                  </w:r>
                </w:p>
                <w:p w14:paraId="2CE8A477" w14:textId="77777777" w:rsidR="00032040" w:rsidRPr="0001102F" w:rsidRDefault="00032040"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本公司嚴禁向真誠地舉報可能違反誠信規定個案的人員，或參與有關指控的</w:t>
                  </w:r>
                  <w:proofErr w:type="gramStart"/>
                  <w:r w:rsidRPr="0001102F">
                    <w:rPr>
                      <w:rFonts w:asciiTheme="majorEastAsia" w:eastAsiaTheme="majorEastAsia" w:hAnsiTheme="majorEastAsia" w:hint="eastAsia"/>
                      <w:szCs w:val="24"/>
                    </w:rPr>
                    <w:t>研</w:t>
                  </w:r>
                  <w:proofErr w:type="gramEnd"/>
                  <w:r w:rsidRPr="0001102F">
                    <w:rPr>
                      <w:rFonts w:asciiTheme="majorEastAsia" w:eastAsiaTheme="majorEastAsia" w:hAnsiTheme="majorEastAsia" w:hint="eastAsia"/>
                      <w:szCs w:val="24"/>
                    </w:rPr>
                    <w:t>訊／調查人員報復。</w:t>
                  </w:r>
                </w:p>
                <w:p w14:paraId="73FA43D1" w14:textId="77777777" w:rsidR="00032040" w:rsidRPr="0001102F" w:rsidRDefault="00032040" w:rsidP="006B1020">
                  <w:pPr>
                    <w:pStyle w:val="a3"/>
                    <w:numPr>
                      <w:ilvl w:val="0"/>
                      <w:numId w:val="5"/>
                    </w:numPr>
                    <w:snapToGrid w:val="0"/>
                    <w:spacing w:after="240" w:line="240" w:lineRule="atLeast"/>
                    <w:ind w:leftChars="0"/>
                    <w:jc w:val="both"/>
                    <w:rPr>
                      <w:rFonts w:asciiTheme="majorEastAsia" w:eastAsiaTheme="majorEastAsia" w:hAnsiTheme="majorEastAsia"/>
                      <w:szCs w:val="24"/>
                    </w:rPr>
                  </w:pPr>
                  <w:r w:rsidRPr="0001102F">
                    <w:rPr>
                      <w:rFonts w:asciiTheme="majorEastAsia" w:eastAsiaTheme="majorEastAsia" w:hAnsiTheme="majorEastAsia" w:hint="eastAsia"/>
                      <w:szCs w:val="24"/>
                    </w:rPr>
                    <w:t>任何違反誠信規定的人員將面對內部紀律處分，包括終止聘用及／或轉交相關執法機關處理。本公司會於刑事犯罪調查時向執法機關提供全面協助。</w:t>
                  </w:r>
                </w:p>
                <w:p w14:paraId="630899EA" w14:textId="59D5E310" w:rsidR="00032040" w:rsidRPr="0001102F" w:rsidRDefault="00032040"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本公司致力與價值觀相同、秉持同等誠信標準和重視商業道德的</w:t>
                  </w:r>
                  <w:r w:rsidR="007B6619">
                    <w:rPr>
                      <w:rFonts w:asciiTheme="majorEastAsia" w:eastAsiaTheme="majorEastAsia" w:hAnsiTheme="majorEastAsia" w:cs="新細明體" w:hint="eastAsia"/>
                      <w:color w:val="000000"/>
                      <w:kern w:val="0"/>
                      <w:szCs w:val="24"/>
                      <w:lang w:val="en-GB" w:eastAsia="zh-HK"/>
                    </w:rPr>
                    <w:t>夥</w:t>
                  </w:r>
                  <w:r w:rsidR="00347CB3" w:rsidRPr="0001102F">
                    <w:rPr>
                      <w:rFonts w:asciiTheme="majorEastAsia" w:eastAsiaTheme="majorEastAsia" w:hAnsiTheme="majorEastAsia" w:hint="eastAsia"/>
                      <w:szCs w:val="24"/>
                    </w:rPr>
                    <w:t>伴 /</w:t>
                  </w:r>
                  <w:r w:rsidR="00347CB3" w:rsidRPr="0001102F">
                    <w:rPr>
                      <w:rFonts w:asciiTheme="majorEastAsia" w:eastAsiaTheme="majorEastAsia" w:hAnsiTheme="majorEastAsia"/>
                      <w:szCs w:val="24"/>
                    </w:rPr>
                    <w:t xml:space="preserve"> </w:t>
                  </w:r>
                  <w:r w:rsidR="00847586" w:rsidRPr="0001102F">
                    <w:rPr>
                      <w:rFonts w:asciiTheme="majorEastAsia" w:eastAsiaTheme="majorEastAsia" w:hAnsiTheme="majorEastAsia" w:hint="eastAsia"/>
                      <w:szCs w:val="24"/>
                    </w:rPr>
                    <w:t>企業 / 機構</w:t>
                  </w:r>
                  <w:r w:rsidRPr="0001102F">
                    <w:rPr>
                      <w:rFonts w:asciiTheme="majorEastAsia" w:eastAsiaTheme="majorEastAsia" w:hAnsiTheme="majorEastAsia" w:hint="eastAsia"/>
                      <w:szCs w:val="24"/>
                    </w:rPr>
                    <w:t>合作。</w:t>
                  </w:r>
                </w:p>
              </w:tc>
            </w:tr>
          </w:tbl>
          <w:p w14:paraId="5F47BCFA" w14:textId="77777777" w:rsidR="00032040" w:rsidRPr="0001102F" w:rsidRDefault="00032040" w:rsidP="006B1020">
            <w:pPr>
              <w:snapToGrid w:val="0"/>
              <w:spacing w:line="240" w:lineRule="atLeast"/>
              <w:jc w:val="both"/>
              <w:rPr>
                <w:rFonts w:asciiTheme="majorEastAsia" w:eastAsiaTheme="majorEastAsia" w:hAnsiTheme="majorEastAsia" w:cs="Arial"/>
                <w:szCs w:val="24"/>
                <w:vertAlign w:val="superscript"/>
              </w:rPr>
            </w:pPr>
          </w:p>
          <w:p w14:paraId="5E29B815" w14:textId="77777777" w:rsidR="00032040" w:rsidRPr="0001102F" w:rsidRDefault="00032040" w:rsidP="006B1020">
            <w:pPr>
              <w:wordWrap w:val="0"/>
              <w:snapToGrid w:val="0"/>
              <w:spacing w:line="240" w:lineRule="atLeast"/>
              <w:jc w:val="right"/>
              <w:rPr>
                <w:rFonts w:asciiTheme="majorEastAsia" w:eastAsiaTheme="majorEastAsia" w:hAnsiTheme="majorEastAsia" w:cs="Arial"/>
                <w:szCs w:val="24"/>
                <w:u w:val="single"/>
              </w:rPr>
            </w:pPr>
            <w:r w:rsidRPr="0001102F">
              <w:rPr>
                <w:rFonts w:asciiTheme="majorEastAsia" w:eastAsiaTheme="majorEastAsia" w:hAnsiTheme="majorEastAsia" w:cs="Arial"/>
                <w:szCs w:val="24"/>
              </w:rPr>
              <w:t xml:space="preserve">    </w:t>
            </w:r>
            <w:r w:rsidRPr="0001102F">
              <w:rPr>
                <w:rFonts w:asciiTheme="majorEastAsia" w:eastAsiaTheme="majorEastAsia" w:hAnsiTheme="majorEastAsia" w:hint="eastAsia"/>
                <w:szCs w:val="24"/>
              </w:rPr>
              <w:t>管理層簽署：</w:t>
            </w:r>
            <w:r w:rsidRPr="0001102F">
              <w:rPr>
                <w:rFonts w:asciiTheme="majorEastAsia" w:eastAsiaTheme="majorEastAsia" w:hAnsiTheme="majorEastAsia"/>
                <w:szCs w:val="24"/>
              </w:rPr>
              <w:t xml:space="preserve"> </w:t>
            </w:r>
            <w:r w:rsidRPr="0001102F">
              <w:rPr>
                <w:rFonts w:asciiTheme="majorEastAsia" w:eastAsiaTheme="majorEastAsia" w:hAnsiTheme="majorEastAsia" w:cs="Arial"/>
                <w:szCs w:val="24"/>
              </w:rPr>
              <w:t xml:space="preserve"> :</w:t>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p>
          <w:p w14:paraId="0187E1BD" w14:textId="77777777" w:rsidR="00032040" w:rsidRPr="0001102F" w:rsidRDefault="00032040" w:rsidP="006B1020">
            <w:pPr>
              <w:wordWrap w:val="0"/>
              <w:snapToGrid w:val="0"/>
              <w:spacing w:line="240" w:lineRule="atLeast"/>
              <w:jc w:val="right"/>
              <w:rPr>
                <w:rFonts w:asciiTheme="majorEastAsia" w:eastAsiaTheme="majorEastAsia" w:hAnsiTheme="majorEastAsia" w:cs="Arial"/>
                <w:szCs w:val="24"/>
                <w:u w:val="single"/>
              </w:rPr>
            </w:pPr>
            <w:r w:rsidRPr="0001102F">
              <w:rPr>
                <w:rFonts w:asciiTheme="majorEastAsia" w:eastAsiaTheme="majorEastAsia" w:hAnsiTheme="majorEastAsia" w:cs="Arial"/>
                <w:szCs w:val="24"/>
              </w:rPr>
              <w:t xml:space="preserve">      </w:t>
            </w:r>
            <w:r w:rsidRPr="0001102F">
              <w:rPr>
                <w:rFonts w:asciiTheme="majorEastAsia" w:eastAsiaTheme="majorEastAsia" w:hAnsiTheme="majorEastAsia" w:hint="eastAsia"/>
                <w:szCs w:val="24"/>
              </w:rPr>
              <w:t>日期：</w:t>
            </w:r>
            <w:r w:rsidRPr="0001102F">
              <w:rPr>
                <w:rFonts w:asciiTheme="majorEastAsia" w:eastAsiaTheme="majorEastAsia" w:hAnsiTheme="majorEastAsia"/>
                <w:szCs w:val="24"/>
              </w:rPr>
              <w:t xml:space="preserve"> </w:t>
            </w:r>
            <w:r w:rsidRPr="0001102F">
              <w:rPr>
                <w:rFonts w:asciiTheme="majorEastAsia" w:eastAsiaTheme="majorEastAsia" w:hAnsiTheme="majorEastAsia" w:cs="Arial"/>
                <w:szCs w:val="24"/>
              </w:rPr>
              <w:t xml:space="preserve"> :</w:t>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p>
          <w:p w14:paraId="54EBB68C" w14:textId="77777777" w:rsidR="00032040" w:rsidRPr="0001102F" w:rsidRDefault="00032040" w:rsidP="006B1020">
            <w:pPr>
              <w:snapToGrid w:val="0"/>
              <w:spacing w:line="240" w:lineRule="atLeast"/>
              <w:jc w:val="right"/>
              <w:rPr>
                <w:rFonts w:ascii="Arial" w:hAnsi="Arial" w:cs="Arial"/>
                <w:sz w:val="28"/>
                <w:szCs w:val="24"/>
              </w:rPr>
            </w:pPr>
          </w:p>
          <w:p w14:paraId="71C6FD1D" w14:textId="77777777" w:rsidR="00032040" w:rsidRPr="0001102F" w:rsidRDefault="00032040" w:rsidP="006B1020">
            <w:pPr>
              <w:snapToGrid w:val="0"/>
              <w:spacing w:line="240" w:lineRule="atLeast"/>
              <w:jc w:val="both"/>
              <w:rPr>
                <w:rFonts w:hAnsi="Times New Roman"/>
                <w:sz w:val="20"/>
                <w:szCs w:val="18"/>
              </w:rPr>
            </w:pPr>
            <w:r w:rsidRPr="0001102F">
              <w:rPr>
                <w:rFonts w:ascii="Arial" w:hAnsi="Arial" w:cs="Arial"/>
                <w:sz w:val="22"/>
                <w:szCs w:val="20"/>
                <w:vertAlign w:val="superscript"/>
              </w:rPr>
              <w:t>1</w:t>
            </w:r>
            <w:r w:rsidRPr="0001102F">
              <w:rPr>
                <w:rFonts w:ascii="Arial" w:hAnsi="Arial" w:cs="Arial"/>
                <w:sz w:val="22"/>
                <w:szCs w:val="20"/>
              </w:rPr>
              <w:t xml:space="preserve"> </w:t>
            </w:r>
            <w:r w:rsidRPr="0001102F">
              <w:rPr>
                <w:rFonts w:hint="eastAsia"/>
                <w:sz w:val="20"/>
                <w:szCs w:val="18"/>
              </w:rPr>
              <w:t>根據《防止賄賂條例</w:t>
            </w:r>
            <w:proofErr w:type="gramStart"/>
            <w:r w:rsidRPr="0001102F">
              <w:rPr>
                <w:rFonts w:hint="eastAsia"/>
                <w:sz w:val="20"/>
                <w:szCs w:val="18"/>
              </w:rPr>
              <w:t>》</w:t>
            </w:r>
            <w:r w:rsidRPr="0001102F">
              <w:rPr>
                <w:rFonts w:ascii="Times New Roman" w:hAnsi="Times New Roman" w:cs="Times New Roman"/>
                <w:sz w:val="20"/>
                <w:szCs w:val="18"/>
              </w:rPr>
              <w:t>(</w:t>
            </w:r>
            <w:proofErr w:type="gramEnd"/>
            <w:r w:rsidRPr="0001102F">
              <w:rPr>
                <w:rFonts w:hAnsi="Times New Roman" w:hint="eastAsia"/>
                <w:sz w:val="20"/>
                <w:szCs w:val="18"/>
              </w:rPr>
              <w:t>第</w:t>
            </w:r>
            <w:r w:rsidRPr="0001102F">
              <w:rPr>
                <w:rFonts w:hAnsi="Times New Roman"/>
                <w:sz w:val="20"/>
                <w:szCs w:val="18"/>
              </w:rPr>
              <w:t xml:space="preserve"> </w:t>
            </w:r>
            <w:r w:rsidRPr="0001102F">
              <w:rPr>
                <w:rFonts w:ascii="Times New Roman" w:hAnsi="Times New Roman" w:cs="Times New Roman"/>
                <w:sz w:val="20"/>
                <w:szCs w:val="18"/>
              </w:rPr>
              <w:t xml:space="preserve">201 </w:t>
            </w:r>
            <w:r w:rsidRPr="0001102F">
              <w:rPr>
                <w:rFonts w:hAnsi="Times New Roman" w:hint="eastAsia"/>
                <w:sz w:val="20"/>
                <w:szCs w:val="18"/>
              </w:rPr>
              <w:t>章</w:t>
            </w:r>
            <w:r w:rsidRPr="0001102F">
              <w:rPr>
                <w:rFonts w:ascii="Times New Roman" w:hAnsi="Times New Roman" w:cs="Times New Roman"/>
                <w:sz w:val="20"/>
                <w:szCs w:val="18"/>
              </w:rPr>
              <w:t>)</w:t>
            </w:r>
            <w:r w:rsidRPr="0001102F">
              <w:rPr>
                <w:rFonts w:hAnsi="Times New Roman" w:hint="eastAsia"/>
                <w:sz w:val="20"/>
                <w:szCs w:val="18"/>
              </w:rPr>
              <w:t>，利益的定義涵蓋任何饋贈、貸款、費用、報酬、佣金、職位、僱傭合約；解除義務／法律責</w:t>
            </w:r>
            <w:r w:rsidRPr="0001102F">
              <w:rPr>
                <w:rFonts w:hAnsi="Times New Roman"/>
                <w:sz w:val="20"/>
                <w:szCs w:val="18"/>
              </w:rPr>
              <w:t xml:space="preserve"> </w:t>
            </w:r>
            <w:r w:rsidRPr="0001102F">
              <w:rPr>
                <w:rFonts w:hAnsi="Times New Roman" w:hint="eastAsia"/>
                <w:sz w:val="20"/>
                <w:szCs w:val="18"/>
              </w:rPr>
              <w:t>任／貸款；服務及優待；行使或不行使權利／權力／職責等。</w:t>
            </w:r>
          </w:p>
          <w:p w14:paraId="79E9282F" w14:textId="77777777" w:rsidR="00032040" w:rsidRPr="00BE2C91" w:rsidRDefault="00032040" w:rsidP="006B1020">
            <w:pPr>
              <w:jc w:val="both"/>
              <w:rPr>
                <w:rFonts w:ascii="Arial" w:hAnsi="Arial" w:cs="Arial"/>
                <w:u w:val="single"/>
              </w:rPr>
            </w:pPr>
            <w:r w:rsidRPr="0001102F">
              <w:rPr>
                <w:rFonts w:ascii="Arial" w:hAnsi="Arial" w:cs="Arial"/>
                <w:sz w:val="22"/>
                <w:szCs w:val="20"/>
              </w:rPr>
              <w:t xml:space="preserve">* </w:t>
            </w:r>
            <w:r w:rsidRPr="0001102F">
              <w:rPr>
                <w:rFonts w:hint="eastAsia"/>
                <w:sz w:val="20"/>
                <w:szCs w:val="18"/>
              </w:rPr>
              <w:t>刪去不適用的部分。</w:t>
            </w:r>
            <w:r w:rsidRPr="00BE2C91">
              <w:rPr>
                <w:rFonts w:ascii="Arial" w:hAnsi="Arial" w:cs="Arial"/>
                <w:sz w:val="22"/>
                <w:szCs w:val="20"/>
              </w:rPr>
              <w:tab/>
            </w:r>
            <w:r w:rsidRPr="00BE2C91">
              <w:rPr>
                <w:rFonts w:ascii="Arial" w:hAnsi="Arial" w:cs="Arial"/>
                <w:sz w:val="22"/>
                <w:szCs w:val="20"/>
              </w:rPr>
              <w:tab/>
              <w:t xml:space="preserve">  </w:t>
            </w:r>
          </w:p>
        </w:tc>
      </w:tr>
    </w:tbl>
    <w:p w14:paraId="1CBF665F" w14:textId="77777777" w:rsidR="00B026DC" w:rsidRPr="00BE2C91" w:rsidRDefault="00B026DC" w:rsidP="00302C7D">
      <w:pPr>
        <w:tabs>
          <w:tab w:val="left" w:pos="2880"/>
        </w:tabs>
        <w:rPr>
          <w:rFonts w:ascii="Arial" w:hAnsi="Arial" w:cs="Arial"/>
        </w:rPr>
      </w:pPr>
    </w:p>
    <w:sectPr w:rsidR="00B026DC" w:rsidRPr="00BE2C91" w:rsidSect="00734566">
      <w:pgSz w:w="11906" w:h="16838"/>
      <w:pgMar w:top="709" w:right="1077" w:bottom="992" w:left="1077"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FCB55" w14:textId="77777777" w:rsidR="004746B9" w:rsidRDefault="004746B9" w:rsidP="008B23D8">
      <w:r>
        <w:separator/>
      </w:r>
    </w:p>
  </w:endnote>
  <w:endnote w:type="continuationSeparator" w:id="0">
    <w:p w14:paraId="7DD72019" w14:textId="77777777" w:rsidR="004746B9" w:rsidRDefault="004746B9" w:rsidP="008B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06082" w14:textId="77777777" w:rsidR="004746B9" w:rsidRDefault="004746B9" w:rsidP="008B23D8">
      <w:r>
        <w:separator/>
      </w:r>
    </w:p>
  </w:footnote>
  <w:footnote w:type="continuationSeparator" w:id="0">
    <w:p w14:paraId="3083B5AB" w14:textId="77777777" w:rsidR="004746B9" w:rsidRDefault="004746B9" w:rsidP="008B2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60A2"/>
    <w:multiLevelType w:val="hybridMultilevel"/>
    <w:tmpl w:val="F88480D6"/>
    <w:lvl w:ilvl="0" w:tplc="AB38FDD2">
      <w:start w:val="1"/>
      <w:numFmt w:val="decimal"/>
      <w:lvlText w:val="%1."/>
      <w:lvlJc w:val="left"/>
      <w:pPr>
        <w:ind w:left="360" w:hanging="360"/>
      </w:pPr>
      <w:rPr>
        <w:rFonts w:asciiTheme="minorHAnsi" w:hAnsiTheme="minorHAnsi" w:cstheme="minorHAnsi"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FD7FB8"/>
    <w:multiLevelType w:val="hybridMultilevel"/>
    <w:tmpl w:val="AE5809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840B9A"/>
    <w:multiLevelType w:val="hybridMultilevel"/>
    <w:tmpl w:val="D8942FD0"/>
    <w:lvl w:ilvl="0" w:tplc="419C6B90">
      <w:start w:val="5"/>
      <w:numFmt w:val="bullet"/>
      <w:lvlText w:val=""/>
      <w:lvlJc w:val="left"/>
      <w:pPr>
        <w:ind w:left="480" w:hanging="360"/>
      </w:pPr>
      <w:rPr>
        <w:rFonts w:ascii="Wingdings" w:eastAsiaTheme="minorEastAsia" w:hAnsi="Wingdings" w:cs="Arial"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 w15:restartNumberingAfterBreak="0">
    <w:nsid w:val="2968316E"/>
    <w:multiLevelType w:val="hybridMultilevel"/>
    <w:tmpl w:val="9374456C"/>
    <w:lvl w:ilvl="0" w:tplc="2C10E7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5233EE"/>
    <w:multiLevelType w:val="hybridMultilevel"/>
    <w:tmpl w:val="16CCF6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37D1E"/>
    <w:multiLevelType w:val="hybridMultilevel"/>
    <w:tmpl w:val="1DCA210A"/>
    <w:lvl w:ilvl="0" w:tplc="13EA5A6A">
      <w:start w:val="1"/>
      <w:numFmt w:val="bullet"/>
      <w:lvlText w:val=""/>
      <w:lvlJc w:val="left"/>
      <w:pPr>
        <w:ind w:left="360" w:hanging="360"/>
      </w:pPr>
      <w:rPr>
        <w:rFonts w:ascii="Wingdings" w:eastAsiaTheme="minorEastAsia"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2718A3"/>
    <w:multiLevelType w:val="hybridMultilevel"/>
    <w:tmpl w:val="42A0651A"/>
    <w:lvl w:ilvl="0" w:tplc="4356A742">
      <w:start w:val="5"/>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6FC6D21"/>
    <w:multiLevelType w:val="hybridMultilevel"/>
    <w:tmpl w:val="9D2A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051B6B"/>
    <w:multiLevelType w:val="hybridMultilevel"/>
    <w:tmpl w:val="B2D4E0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F955375"/>
    <w:multiLevelType w:val="hybridMultilevel"/>
    <w:tmpl w:val="F5CE7F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05B77BC"/>
    <w:multiLevelType w:val="hybridMultilevel"/>
    <w:tmpl w:val="4156D0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3ED6E87"/>
    <w:multiLevelType w:val="hybridMultilevel"/>
    <w:tmpl w:val="1D2434BA"/>
    <w:lvl w:ilvl="0" w:tplc="E5DCBE1E">
      <w:start w:val="5"/>
      <w:numFmt w:val="bullet"/>
      <w:lvlText w:val=""/>
      <w:lvlJc w:val="left"/>
      <w:pPr>
        <w:ind w:left="480" w:hanging="360"/>
      </w:pPr>
      <w:rPr>
        <w:rFonts w:ascii="Wingdings" w:eastAsiaTheme="minorEastAsia" w:hAnsi="Wingdings" w:cs="Arial"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2" w15:restartNumberingAfterBreak="0">
    <w:nsid w:val="5DB654AD"/>
    <w:multiLevelType w:val="hybridMultilevel"/>
    <w:tmpl w:val="B030D132"/>
    <w:lvl w:ilvl="0" w:tplc="53262F94">
      <w:start w:val="5"/>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0"/>
  </w:num>
  <w:num w:numId="2">
    <w:abstractNumId w:val="8"/>
  </w:num>
  <w:num w:numId="3">
    <w:abstractNumId w:val="3"/>
  </w:num>
  <w:num w:numId="4">
    <w:abstractNumId w:val="0"/>
  </w:num>
  <w:num w:numId="5">
    <w:abstractNumId w:val="9"/>
  </w:num>
  <w:num w:numId="6">
    <w:abstractNumId w:val="1"/>
  </w:num>
  <w:num w:numId="7">
    <w:abstractNumId w:val="7"/>
  </w:num>
  <w:num w:numId="8">
    <w:abstractNumId w:val="5"/>
  </w:num>
  <w:num w:numId="9">
    <w:abstractNumId w:val="12"/>
  </w:num>
  <w:num w:numId="10">
    <w:abstractNumId w:val="6"/>
  </w:num>
  <w:num w:numId="11">
    <w:abstractNumId w:val="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761"/>
    <w:rsid w:val="0001102F"/>
    <w:rsid w:val="00030B0A"/>
    <w:rsid w:val="00032040"/>
    <w:rsid w:val="000336F8"/>
    <w:rsid w:val="00097A71"/>
    <w:rsid w:val="000A7FE5"/>
    <w:rsid w:val="000C639A"/>
    <w:rsid w:val="00120428"/>
    <w:rsid w:val="001A4B08"/>
    <w:rsid w:val="001A4F0A"/>
    <w:rsid w:val="001B0FA8"/>
    <w:rsid w:val="001C0DD3"/>
    <w:rsid w:val="00205731"/>
    <w:rsid w:val="0021338F"/>
    <w:rsid w:val="00251A28"/>
    <w:rsid w:val="002709EF"/>
    <w:rsid w:val="002874FD"/>
    <w:rsid w:val="002A252D"/>
    <w:rsid w:val="00302C7D"/>
    <w:rsid w:val="003071E3"/>
    <w:rsid w:val="00333A88"/>
    <w:rsid w:val="00342F71"/>
    <w:rsid w:val="00344E6B"/>
    <w:rsid w:val="00345CA8"/>
    <w:rsid w:val="00347CB3"/>
    <w:rsid w:val="00362DE9"/>
    <w:rsid w:val="003762D1"/>
    <w:rsid w:val="003B79E3"/>
    <w:rsid w:val="003C0457"/>
    <w:rsid w:val="003E1BCC"/>
    <w:rsid w:val="004030F1"/>
    <w:rsid w:val="00407DD3"/>
    <w:rsid w:val="004317E5"/>
    <w:rsid w:val="004655FB"/>
    <w:rsid w:val="004746B9"/>
    <w:rsid w:val="0048344C"/>
    <w:rsid w:val="00485B79"/>
    <w:rsid w:val="0049467E"/>
    <w:rsid w:val="004B6DB6"/>
    <w:rsid w:val="004B769D"/>
    <w:rsid w:val="004C7714"/>
    <w:rsid w:val="004D2E4A"/>
    <w:rsid w:val="004E2FD7"/>
    <w:rsid w:val="00514C7B"/>
    <w:rsid w:val="005212AD"/>
    <w:rsid w:val="00535B66"/>
    <w:rsid w:val="00595F9F"/>
    <w:rsid w:val="005A3CCB"/>
    <w:rsid w:val="005C1952"/>
    <w:rsid w:val="005E0E23"/>
    <w:rsid w:val="005E184F"/>
    <w:rsid w:val="005F29C3"/>
    <w:rsid w:val="0060282D"/>
    <w:rsid w:val="0067373A"/>
    <w:rsid w:val="006D35FC"/>
    <w:rsid w:val="006E0207"/>
    <w:rsid w:val="006F2FC6"/>
    <w:rsid w:val="006F3959"/>
    <w:rsid w:val="00705D62"/>
    <w:rsid w:val="007104F3"/>
    <w:rsid w:val="00734566"/>
    <w:rsid w:val="007856D3"/>
    <w:rsid w:val="00785AD2"/>
    <w:rsid w:val="007A04AE"/>
    <w:rsid w:val="007A2021"/>
    <w:rsid w:val="007B0828"/>
    <w:rsid w:val="007B6619"/>
    <w:rsid w:val="00804066"/>
    <w:rsid w:val="00814640"/>
    <w:rsid w:val="00816EEE"/>
    <w:rsid w:val="00817870"/>
    <w:rsid w:val="00847586"/>
    <w:rsid w:val="00867A82"/>
    <w:rsid w:val="008B23D8"/>
    <w:rsid w:val="008E639B"/>
    <w:rsid w:val="0090649B"/>
    <w:rsid w:val="0095480C"/>
    <w:rsid w:val="009B275F"/>
    <w:rsid w:val="009E0F76"/>
    <w:rsid w:val="009E3BFB"/>
    <w:rsid w:val="009F2BD9"/>
    <w:rsid w:val="00A3409C"/>
    <w:rsid w:val="00A365E8"/>
    <w:rsid w:val="00A53B7D"/>
    <w:rsid w:val="00A7640E"/>
    <w:rsid w:val="00A77F6A"/>
    <w:rsid w:val="00A952BF"/>
    <w:rsid w:val="00AB41A1"/>
    <w:rsid w:val="00AD2D7D"/>
    <w:rsid w:val="00AE4E05"/>
    <w:rsid w:val="00AF00FF"/>
    <w:rsid w:val="00B026DC"/>
    <w:rsid w:val="00B27069"/>
    <w:rsid w:val="00B45C92"/>
    <w:rsid w:val="00B51AF3"/>
    <w:rsid w:val="00B5781C"/>
    <w:rsid w:val="00B64E6D"/>
    <w:rsid w:val="00B749AE"/>
    <w:rsid w:val="00B92389"/>
    <w:rsid w:val="00BC5798"/>
    <w:rsid w:val="00BE2C91"/>
    <w:rsid w:val="00C01CB2"/>
    <w:rsid w:val="00C544EB"/>
    <w:rsid w:val="00C72761"/>
    <w:rsid w:val="00C74CC8"/>
    <w:rsid w:val="00D04BF8"/>
    <w:rsid w:val="00D0747B"/>
    <w:rsid w:val="00D409EA"/>
    <w:rsid w:val="00D51382"/>
    <w:rsid w:val="00D93E0F"/>
    <w:rsid w:val="00DC5B65"/>
    <w:rsid w:val="00DC7045"/>
    <w:rsid w:val="00E06E8D"/>
    <w:rsid w:val="00E17F97"/>
    <w:rsid w:val="00E50B3A"/>
    <w:rsid w:val="00E522D6"/>
    <w:rsid w:val="00E53243"/>
    <w:rsid w:val="00E74FAA"/>
    <w:rsid w:val="00E82796"/>
    <w:rsid w:val="00EA1F69"/>
    <w:rsid w:val="00EA6412"/>
    <w:rsid w:val="00EB222E"/>
    <w:rsid w:val="00F26006"/>
    <w:rsid w:val="00F426C9"/>
    <w:rsid w:val="00F43224"/>
    <w:rsid w:val="00F73972"/>
    <w:rsid w:val="00FD5AD1"/>
    <w:rsid w:val="00FE58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8714B"/>
  <w15:chartTrackingRefBased/>
  <w15:docId w15:val="{87240DFD-3077-4EF8-AC38-52DC2598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76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761"/>
    <w:pPr>
      <w:ind w:leftChars="200" w:left="480"/>
    </w:pPr>
  </w:style>
  <w:style w:type="table" w:styleId="a4">
    <w:name w:val="Table Grid"/>
    <w:basedOn w:val="a1"/>
    <w:uiPriority w:val="39"/>
    <w:rsid w:val="00C72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72761"/>
    <w:rPr>
      <w:color w:val="0563C1" w:themeColor="hyperlink"/>
      <w:u w:val="single"/>
    </w:rPr>
  </w:style>
  <w:style w:type="paragraph" w:styleId="a6">
    <w:name w:val="Balloon Text"/>
    <w:basedOn w:val="a"/>
    <w:link w:val="a7"/>
    <w:uiPriority w:val="99"/>
    <w:semiHidden/>
    <w:unhideWhenUsed/>
    <w:rsid w:val="00C7276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C72761"/>
    <w:rPr>
      <w:rFonts w:asciiTheme="majorHAnsi" w:eastAsiaTheme="majorEastAsia" w:hAnsiTheme="majorHAnsi" w:cstheme="majorBidi"/>
      <w:sz w:val="18"/>
      <w:szCs w:val="18"/>
    </w:rPr>
  </w:style>
  <w:style w:type="paragraph" w:styleId="a8">
    <w:name w:val="header"/>
    <w:basedOn w:val="a"/>
    <w:link w:val="a9"/>
    <w:uiPriority w:val="99"/>
    <w:unhideWhenUsed/>
    <w:rsid w:val="008B23D8"/>
    <w:pPr>
      <w:tabs>
        <w:tab w:val="center" w:pos="4153"/>
        <w:tab w:val="right" w:pos="8306"/>
      </w:tabs>
      <w:snapToGrid w:val="0"/>
    </w:pPr>
    <w:rPr>
      <w:sz w:val="20"/>
      <w:szCs w:val="20"/>
    </w:rPr>
  </w:style>
  <w:style w:type="character" w:customStyle="1" w:styleId="a9">
    <w:name w:val="頁首 字元"/>
    <w:basedOn w:val="a0"/>
    <w:link w:val="a8"/>
    <w:uiPriority w:val="99"/>
    <w:rsid w:val="008B23D8"/>
    <w:rPr>
      <w:sz w:val="20"/>
      <w:szCs w:val="20"/>
    </w:rPr>
  </w:style>
  <w:style w:type="paragraph" w:styleId="aa">
    <w:name w:val="footer"/>
    <w:basedOn w:val="a"/>
    <w:link w:val="ab"/>
    <w:uiPriority w:val="99"/>
    <w:unhideWhenUsed/>
    <w:rsid w:val="008B23D8"/>
    <w:pPr>
      <w:tabs>
        <w:tab w:val="center" w:pos="4153"/>
        <w:tab w:val="right" w:pos="8306"/>
      </w:tabs>
      <w:snapToGrid w:val="0"/>
    </w:pPr>
    <w:rPr>
      <w:sz w:val="20"/>
      <w:szCs w:val="20"/>
    </w:rPr>
  </w:style>
  <w:style w:type="character" w:customStyle="1" w:styleId="ab">
    <w:name w:val="頁尾 字元"/>
    <w:basedOn w:val="a0"/>
    <w:link w:val="aa"/>
    <w:uiPriority w:val="99"/>
    <w:rsid w:val="008B23D8"/>
    <w:rPr>
      <w:sz w:val="20"/>
      <w:szCs w:val="20"/>
    </w:rPr>
  </w:style>
  <w:style w:type="paragraph" w:customStyle="1" w:styleId="Default">
    <w:name w:val="Default"/>
    <w:rsid w:val="004C7714"/>
    <w:pPr>
      <w:autoSpaceDE w:val="0"/>
      <w:autoSpaceDN w:val="0"/>
      <w:adjustRightInd w:val="0"/>
    </w:pPr>
    <w:rPr>
      <w:rFonts w:ascii="Times New Roman" w:hAnsi="Times New Roman" w:cs="Times New Roman"/>
      <w:color w:val="000000"/>
      <w:kern w:val="0"/>
      <w:szCs w:val="24"/>
      <w:lang w:val="en-GB"/>
    </w:rPr>
  </w:style>
  <w:style w:type="paragraph" w:styleId="ac">
    <w:name w:val="Revision"/>
    <w:hidden/>
    <w:uiPriority w:val="99"/>
    <w:semiHidden/>
    <w:rsid w:val="007B0828"/>
  </w:style>
  <w:style w:type="character" w:styleId="ad">
    <w:name w:val="annotation reference"/>
    <w:basedOn w:val="a0"/>
    <w:uiPriority w:val="99"/>
    <w:semiHidden/>
    <w:unhideWhenUsed/>
    <w:rsid w:val="00097A71"/>
    <w:rPr>
      <w:sz w:val="18"/>
      <w:szCs w:val="18"/>
    </w:rPr>
  </w:style>
  <w:style w:type="paragraph" w:styleId="ae">
    <w:name w:val="annotation text"/>
    <w:basedOn w:val="a"/>
    <w:link w:val="af"/>
    <w:uiPriority w:val="99"/>
    <w:semiHidden/>
    <w:unhideWhenUsed/>
    <w:rsid w:val="00097A71"/>
  </w:style>
  <w:style w:type="character" w:customStyle="1" w:styleId="af">
    <w:name w:val="註解文字 字元"/>
    <w:basedOn w:val="a0"/>
    <w:link w:val="ae"/>
    <w:uiPriority w:val="99"/>
    <w:semiHidden/>
    <w:rsid w:val="00097A71"/>
  </w:style>
  <w:style w:type="paragraph" w:styleId="af0">
    <w:name w:val="annotation subject"/>
    <w:basedOn w:val="ae"/>
    <w:next w:val="ae"/>
    <w:link w:val="af1"/>
    <w:uiPriority w:val="99"/>
    <w:semiHidden/>
    <w:unhideWhenUsed/>
    <w:rsid w:val="00097A71"/>
    <w:rPr>
      <w:b/>
      <w:bCs/>
    </w:rPr>
  </w:style>
  <w:style w:type="character" w:customStyle="1" w:styleId="af1">
    <w:name w:val="註解主旨 字元"/>
    <w:basedOn w:val="af"/>
    <w:link w:val="af0"/>
    <w:uiPriority w:val="99"/>
    <w:semiHidden/>
    <w:rsid w:val="00097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FD2B-E912-4CB1-981D-9F7F0CDD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1636</Characters>
  <Application>Microsoft Office Word</Application>
  <DocSecurity>0</DocSecurity>
  <Lines>13</Lines>
  <Paragraphs>3</Paragraphs>
  <ScaleCrop>false</ScaleCrop>
  <Company>ICAC</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generaluser</dc:creator>
  <cp:keywords/>
  <dc:description/>
  <cp:lastModifiedBy>ICAC</cp:lastModifiedBy>
  <cp:revision>2</cp:revision>
  <cp:lastPrinted>2022-12-09T04:53:00Z</cp:lastPrinted>
  <dcterms:created xsi:type="dcterms:W3CDTF">2022-12-22T11:28:00Z</dcterms:created>
  <dcterms:modified xsi:type="dcterms:W3CDTF">2024-09-16T09:30:00Z</dcterms:modified>
</cp:coreProperties>
</file>